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012" w:rsidRDefault="00BC7012" w:rsidP="00CD50D9">
      <w:pPr>
        <w:rPr>
          <w:rFonts w:ascii="Verdana" w:hAnsi="Verdana"/>
        </w:rPr>
      </w:pPr>
    </w:p>
    <w:p w:rsidR="00BC7012" w:rsidRDefault="00BC7012" w:rsidP="00CD50D9">
      <w:pPr>
        <w:rPr>
          <w:rFonts w:ascii="Verdana" w:hAnsi="Verdana"/>
        </w:rPr>
      </w:pPr>
    </w:p>
    <w:p w:rsidR="00BC7012" w:rsidRPr="00424ACD" w:rsidRDefault="00091592" w:rsidP="00091592">
      <w:pPr>
        <w:jc w:val="right"/>
        <w:rPr>
          <w:rFonts w:ascii="Verdana" w:hAnsi="Verdana"/>
          <w:sz w:val="20"/>
        </w:rPr>
      </w:pPr>
      <w:r w:rsidRPr="00424ACD">
        <w:rPr>
          <w:rFonts w:ascii="Verdana" w:hAnsi="Verdana"/>
          <w:sz w:val="20"/>
        </w:rPr>
        <w:t>DAT</w:t>
      </w:r>
      <w:r w:rsidR="000A61EA" w:rsidRPr="00424ACD">
        <w:rPr>
          <w:rFonts w:ascii="Verdana" w:hAnsi="Verdana"/>
          <w:sz w:val="20"/>
        </w:rPr>
        <w:t xml:space="preserve"> 14</w:t>
      </w:r>
      <w:r w:rsidR="00CB49F5">
        <w:rPr>
          <w:rFonts w:ascii="Verdana" w:hAnsi="Verdana"/>
          <w:sz w:val="20"/>
        </w:rPr>
        <w:t>870</w:t>
      </w:r>
    </w:p>
    <w:p w:rsidR="00091592" w:rsidRPr="00424ACD" w:rsidRDefault="00091592" w:rsidP="00091592">
      <w:pPr>
        <w:rPr>
          <w:rFonts w:ascii="Verdana" w:hAnsi="Verdana"/>
          <w:sz w:val="20"/>
        </w:rPr>
      </w:pPr>
      <w:r w:rsidRPr="00424ACD">
        <w:rPr>
          <w:rFonts w:ascii="Verdana" w:hAnsi="Verdana"/>
          <w:sz w:val="20"/>
        </w:rPr>
        <w:t>Russell Bayliss</w:t>
      </w:r>
    </w:p>
    <w:p w:rsidR="00091592" w:rsidRPr="00424ACD" w:rsidRDefault="00091592" w:rsidP="00091592">
      <w:pPr>
        <w:rPr>
          <w:rFonts w:ascii="Verdana" w:hAnsi="Verdana"/>
          <w:sz w:val="20"/>
        </w:rPr>
      </w:pPr>
      <w:r w:rsidRPr="00424ACD">
        <w:rPr>
          <w:rFonts w:ascii="Verdana" w:hAnsi="Verdana"/>
          <w:sz w:val="20"/>
        </w:rPr>
        <w:t>Technical Support, Felling Permitting,</w:t>
      </w:r>
    </w:p>
    <w:p w:rsidR="00091592" w:rsidRPr="00424ACD" w:rsidRDefault="00091592" w:rsidP="00091592">
      <w:pPr>
        <w:rPr>
          <w:rFonts w:ascii="Verdana" w:hAnsi="Verdana"/>
          <w:sz w:val="20"/>
        </w:rPr>
      </w:pPr>
      <w:r w:rsidRPr="00424ACD">
        <w:rPr>
          <w:rFonts w:ascii="Verdana" w:hAnsi="Verdana"/>
          <w:sz w:val="20"/>
        </w:rPr>
        <w:t>Natural Resources Wales,</w:t>
      </w:r>
    </w:p>
    <w:p w:rsidR="00091592" w:rsidRPr="00424ACD" w:rsidRDefault="00091592" w:rsidP="00091592">
      <w:pPr>
        <w:rPr>
          <w:rFonts w:ascii="Verdana" w:hAnsi="Verdana"/>
          <w:sz w:val="20"/>
        </w:rPr>
      </w:pPr>
      <w:proofErr w:type="spellStart"/>
      <w:r w:rsidRPr="00424ACD">
        <w:rPr>
          <w:rFonts w:ascii="Verdana" w:hAnsi="Verdana"/>
          <w:sz w:val="20"/>
        </w:rPr>
        <w:t>Maes</w:t>
      </w:r>
      <w:proofErr w:type="spellEnd"/>
      <w:r w:rsidRPr="00424ACD">
        <w:rPr>
          <w:rFonts w:ascii="Verdana" w:hAnsi="Verdana"/>
          <w:sz w:val="20"/>
        </w:rPr>
        <w:t xml:space="preserve"> Y </w:t>
      </w:r>
      <w:proofErr w:type="spellStart"/>
      <w:r w:rsidRPr="00424ACD">
        <w:rPr>
          <w:rFonts w:ascii="Verdana" w:hAnsi="Verdana"/>
          <w:sz w:val="20"/>
        </w:rPr>
        <w:t>Ffynnon</w:t>
      </w:r>
      <w:proofErr w:type="spellEnd"/>
      <w:r w:rsidRPr="00424ACD">
        <w:rPr>
          <w:rFonts w:ascii="Verdana" w:hAnsi="Verdana"/>
          <w:sz w:val="20"/>
        </w:rPr>
        <w:t>,</w:t>
      </w:r>
    </w:p>
    <w:p w:rsidR="00091592" w:rsidRPr="00424ACD" w:rsidRDefault="00091592" w:rsidP="00091592">
      <w:pPr>
        <w:rPr>
          <w:rFonts w:ascii="Verdana" w:hAnsi="Verdana"/>
          <w:sz w:val="20"/>
        </w:rPr>
      </w:pPr>
      <w:proofErr w:type="spellStart"/>
      <w:r w:rsidRPr="00424ACD">
        <w:rPr>
          <w:rFonts w:ascii="Verdana" w:hAnsi="Verdana"/>
          <w:sz w:val="20"/>
        </w:rPr>
        <w:t>Penrhrosgarnedd</w:t>
      </w:r>
      <w:proofErr w:type="spellEnd"/>
      <w:r w:rsidRPr="00424ACD">
        <w:rPr>
          <w:rFonts w:ascii="Verdana" w:hAnsi="Verdana"/>
          <w:sz w:val="20"/>
        </w:rPr>
        <w:t>,</w:t>
      </w:r>
    </w:p>
    <w:p w:rsidR="00091592" w:rsidRPr="00424ACD" w:rsidRDefault="00091592" w:rsidP="00091592">
      <w:pPr>
        <w:rPr>
          <w:rFonts w:ascii="Verdana" w:hAnsi="Verdana"/>
          <w:sz w:val="20"/>
        </w:rPr>
      </w:pPr>
      <w:r w:rsidRPr="00424ACD">
        <w:rPr>
          <w:rFonts w:ascii="Verdana" w:hAnsi="Verdana"/>
          <w:sz w:val="20"/>
        </w:rPr>
        <w:t>Bangor,</w:t>
      </w:r>
    </w:p>
    <w:p w:rsidR="00091592" w:rsidRPr="00424ACD" w:rsidRDefault="00091592" w:rsidP="00091592">
      <w:pPr>
        <w:rPr>
          <w:rFonts w:ascii="Verdana" w:hAnsi="Verdana"/>
          <w:sz w:val="20"/>
        </w:rPr>
      </w:pPr>
      <w:r w:rsidRPr="00424ACD">
        <w:rPr>
          <w:rFonts w:ascii="Verdana" w:hAnsi="Verdana"/>
          <w:sz w:val="20"/>
        </w:rPr>
        <w:t>Gwynedd,</w:t>
      </w:r>
    </w:p>
    <w:p w:rsidR="00091592" w:rsidRPr="00424ACD" w:rsidRDefault="00091592" w:rsidP="00091592">
      <w:pPr>
        <w:rPr>
          <w:rFonts w:ascii="Verdana" w:hAnsi="Verdana"/>
          <w:sz w:val="20"/>
        </w:rPr>
      </w:pPr>
      <w:r w:rsidRPr="00424ACD">
        <w:rPr>
          <w:rFonts w:ascii="Verdana" w:hAnsi="Verdana"/>
          <w:sz w:val="20"/>
        </w:rPr>
        <w:t>LL57 2DW</w:t>
      </w:r>
    </w:p>
    <w:p w:rsidR="00091592" w:rsidRPr="00424ACD" w:rsidRDefault="00CB49F5" w:rsidP="00091592">
      <w:pPr>
        <w:jc w:val="right"/>
        <w:rPr>
          <w:rFonts w:ascii="Verdana" w:hAnsi="Verdana"/>
          <w:sz w:val="20"/>
        </w:rPr>
      </w:pPr>
      <w:r>
        <w:rPr>
          <w:rFonts w:ascii="Verdana" w:hAnsi="Verdana"/>
          <w:sz w:val="20"/>
        </w:rPr>
        <w:t>26</w:t>
      </w:r>
      <w:r w:rsidR="00091592" w:rsidRPr="00424ACD">
        <w:rPr>
          <w:rFonts w:ascii="Verdana" w:hAnsi="Verdana"/>
          <w:sz w:val="20"/>
          <w:vertAlign w:val="superscript"/>
        </w:rPr>
        <w:t>th</w:t>
      </w:r>
      <w:r w:rsidR="00091592" w:rsidRPr="00424ACD">
        <w:rPr>
          <w:rFonts w:ascii="Verdana" w:hAnsi="Verdana"/>
          <w:sz w:val="20"/>
        </w:rPr>
        <w:t xml:space="preserve"> November 2020</w:t>
      </w:r>
    </w:p>
    <w:p w:rsidR="00091592" w:rsidRPr="00424ACD" w:rsidRDefault="00091592" w:rsidP="00091592">
      <w:pPr>
        <w:rPr>
          <w:rFonts w:ascii="Verdana" w:hAnsi="Verdana"/>
          <w:sz w:val="20"/>
        </w:rPr>
      </w:pPr>
      <w:r w:rsidRPr="00424ACD">
        <w:rPr>
          <w:rFonts w:ascii="Verdana" w:hAnsi="Verdana"/>
          <w:sz w:val="20"/>
        </w:rPr>
        <w:t>Dear</w:t>
      </w:r>
      <w:r w:rsidR="00A61AA0" w:rsidRPr="00424ACD">
        <w:rPr>
          <w:rFonts w:ascii="Verdana" w:hAnsi="Verdana"/>
          <w:sz w:val="20"/>
        </w:rPr>
        <w:t xml:space="preserve"> Russell,</w:t>
      </w:r>
    </w:p>
    <w:p w:rsidR="00A61AA0" w:rsidRPr="00424ACD" w:rsidRDefault="00A61AA0" w:rsidP="00091592">
      <w:pPr>
        <w:rPr>
          <w:rFonts w:ascii="Verdana" w:hAnsi="Verdana"/>
          <w:sz w:val="20"/>
        </w:rPr>
      </w:pPr>
    </w:p>
    <w:p w:rsidR="00A61AA0" w:rsidRPr="00424ACD" w:rsidRDefault="00CB49F5" w:rsidP="00A61AA0">
      <w:pPr>
        <w:jc w:val="center"/>
        <w:rPr>
          <w:rFonts w:ascii="Verdana" w:hAnsi="Verdana"/>
          <w:b/>
          <w:sz w:val="20"/>
        </w:rPr>
      </w:pPr>
      <w:r>
        <w:rPr>
          <w:rFonts w:ascii="Verdana" w:hAnsi="Verdana"/>
          <w:b/>
          <w:sz w:val="20"/>
        </w:rPr>
        <w:t>FLA 354</w:t>
      </w:r>
      <w:r w:rsidR="00A61AA0" w:rsidRPr="00424ACD">
        <w:rPr>
          <w:rFonts w:ascii="Verdana" w:hAnsi="Verdana"/>
          <w:b/>
          <w:sz w:val="20"/>
        </w:rPr>
        <w:t xml:space="preserve"> 20-21 </w:t>
      </w:r>
      <w:proofErr w:type="spellStart"/>
      <w:r>
        <w:rPr>
          <w:rFonts w:ascii="Verdana" w:hAnsi="Verdana"/>
          <w:b/>
          <w:sz w:val="20"/>
        </w:rPr>
        <w:t>Hean</w:t>
      </w:r>
      <w:proofErr w:type="spellEnd"/>
      <w:r>
        <w:rPr>
          <w:rFonts w:ascii="Verdana" w:hAnsi="Verdana"/>
          <w:b/>
          <w:sz w:val="20"/>
        </w:rPr>
        <w:t xml:space="preserve"> Castle Estate</w:t>
      </w:r>
    </w:p>
    <w:p w:rsidR="00A61AA0" w:rsidRPr="00424ACD" w:rsidRDefault="00A61AA0" w:rsidP="00A61AA0">
      <w:pPr>
        <w:jc w:val="center"/>
        <w:rPr>
          <w:rFonts w:ascii="Verdana" w:hAnsi="Verdana"/>
          <w:b/>
          <w:sz w:val="20"/>
        </w:rPr>
      </w:pPr>
    </w:p>
    <w:p w:rsidR="00A61AA0" w:rsidRPr="00424ACD" w:rsidRDefault="00A61AA0" w:rsidP="00A61AA0">
      <w:pPr>
        <w:rPr>
          <w:rFonts w:ascii="Verdana" w:hAnsi="Verdana"/>
          <w:sz w:val="20"/>
        </w:rPr>
      </w:pPr>
      <w:r w:rsidRPr="00424ACD">
        <w:rPr>
          <w:rFonts w:ascii="Verdana" w:hAnsi="Verdana"/>
          <w:sz w:val="20"/>
        </w:rPr>
        <w:t>Thank you for your consultation. I have checked the map boundaries against the regional Historic Environment Record (HER) and other sources and note the following historic environment features recorded within the consultation area.</w:t>
      </w:r>
    </w:p>
    <w:p w:rsidR="00A61AA0" w:rsidRDefault="00A61AA0" w:rsidP="00A61AA0">
      <w:pPr>
        <w:rPr>
          <w:rFonts w:ascii="Verdana" w:hAnsi="Verdana"/>
        </w:rPr>
      </w:pPr>
    </w:p>
    <w:p w:rsidR="00A61AA0" w:rsidRDefault="0090713D" w:rsidP="00A61AA0">
      <w:pPr>
        <w:jc w:val="center"/>
        <w:rPr>
          <w:rFonts w:ascii="Verdana" w:hAnsi="Verdana"/>
        </w:rPr>
      </w:pPr>
      <w:r>
        <w:rPr>
          <w:rFonts w:ascii="Verdana" w:hAnsi="Verdana"/>
          <w:noProof/>
          <w:lang w:eastAsia="en-GB"/>
        </w:rPr>
        <w:drawing>
          <wp:inline distT="0" distB="0" distL="0" distR="0">
            <wp:extent cx="2905125" cy="3939591"/>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3939591"/>
                    </a:xfrm>
                    <a:prstGeom prst="rect">
                      <a:avLst/>
                    </a:prstGeom>
                    <a:noFill/>
                    <a:ln>
                      <a:noFill/>
                    </a:ln>
                  </pic:spPr>
                </pic:pic>
              </a:graphicData>
            </a:graphic>
          </wp:inline>
        </w:drawing>
      </w:r>
    </w:p>
    <w:p w:rsidR="00D7082D" w:rsidRDefault="00D7082D" w:rsidP="00A61AA0">
      <w:pPr>
        <w:jc w:val="center"/>
        <w:rPr>
          <w:rFonts w:ascii="Verdana" w:hAnsi="Verdana"/>
          <w:i/>
          <w:sz w:val="18"/>
        </w:rPr>
      </w:pPr>
      <w:proofErr w:type="gramStart"/>
      <w:r w:rsidRPr="00D7082D">
        <w:rPr>
          <w:rFonts w:ascii="Verdana" w:hAnsi="Verdana"/>
          <w:i/>
          <w:sz w:val="18"/>
        </w:rPr>
        <w:t>Reproduced by permission of Ordnance Survey on behalf of HMSO © Crown Copyright and database right 2011.</w:t>
      </w:r>
      <w:proofErr w:type="gramEnd"/>
      <w:r w:rsidRPr="00D7082D">
        <w:rPr>
          <w:rFonts w:ascii="Verdana" w:hAnsi="Verdana"/>
          <w:i/>
          <w:sz w:val="18"/>
        </w:rPr>
        <w:t xml:space="preserve"> All rights reserved. Ordnance Survey License number 100017916</w:t>
      </w:r>
    </w:p>
    <w:p w:rsidR="00D7082D" w:rsidRDefault="00D7082D" w:rsidP="00A61AA0">
      <w:pPr>
        <w:jc w:val="center"/>
        <w:rPr>
          <w:rFonts w:ascii="Verdana" w:hAnsi="Verdana"/>
          <w:sz w:val="18"/>
        </w:rPr>
      </w:pPr>
    </w:p>
    <w:p w:rsidR="00D7082D" w:rsidRDefault="00D7082D" w:rsidP="00A61AA0">
      <w:pPr>
        <w:jc w:val="center"/>
        <w:rPr>
          <w:rFonts w:ascii="Verdana" w:hAnsi="Verdana"/>
          <w:sz w:val="18"/>
        </w:rPr>
      </w:pPr>
    </w:p>
    <w:p w:rsidR="00D7082D" w:rsidRDefault="00D7082D" w:rsidP="00A61AA0">
      <w:pPr>
        <w:jc w:val="center"/>
        <w:rPr>
          <w:rFonts w:ascii="Verdana" w:hAnsi="Verdana"/>
          <w:sz w:val="18"/>
        </w:rPr>
      </w:pPr>
    </w:p>
    <w:tbl>
      <w:tblPr>
        <w:tblStyle w:val="TableGrid"/>
        <w:tblW w:w="0" w:type="auto"/>
        <w:tblLook w:val="04A0" w:firstRow="1" w:lastRow="0" w:firstColumn="1" w:lastColumn="0" w:noHBand="0" w:noVBand="1"/>
      </w:tblPr>
      <w:tblGrid>
        <w:gridCol w:w="2152"/>
        <w:gridCol w:w="2315"/>
        <w:gridCol w:w="2174"/>
        <w:gridCol w:w="2035"/>
      </w:tblGrid>
      <w:tr w:rsidR="00D7082D" w:rsidRPr="00424ACD" w:rsidTr="00D7082D">
        <w:tc>
          <w:tcPr>
            <w:tcW w:w="2152" w:type="dxa"/>
          </w:tcPr>
          <w:p w:rsidR="00D7082D" w:rsidRPr="00424ACD" w:rsidRDefault="00D7082D" w:rsidP="00A61AA0">
            <w:pPr>
              <w:jc w:val="center"/>
              <w:rPr>
                <w:rFonts w:ascii="Verdana" w:hAnsi="Verdana"/>
                <w:sz w:val="20"/>
              </w:rPr>
            </w:pPr>
            <w:r w:rsidRPr="00424ACD">
              <w:rPr>
                <w:rFonts w:ascii="Verdana" w:hAnsi="Verdana"/>
                <w:sz w:val="20"/>
              </w:rPr>
              <w:t>PRN</w:t>
            </w:r>
          </w:p>
        </w:tc>
        <w:tc>
          <w:tcPr>
            <w:tcW w:w="2315" w:type="dxa"/>
          </w:tcPr>
          <w:p w:rsidR="00D7082D" w:rsidRPr="00424ACD" w:rsidRDefault="00D7082D" w:rsidP="00A61AA0">
            <w:pPr>
              <w:jc w:val="center"/>
              <w:rPr>
                <w:rFonts w:ascii="Verdana" w:hAnsi="Verdana"/>
                <w:sz w:val="20"/>
              </w:rPr>
            </w:pPr>
            <w:r w:rsidRPr="00424ACD">
              <w:rPr>
                <w:rFonts w:ascii="Verdana" w:hAnsi="Verdana"/>
                <w:sz w:val="20"/>
              </w:rPr>
              <w:t>Summary</w:t>
            </w:r>
          </w:p>
        </w:tc>
        <w:tc>
          <w:tcPr>
            <w:tcW w:w="2174" w:type="dxa"/>
          </w:tcPr>
          <w:p w:rsidR="00D7082D" w:rsidRPr="00424ACD" w:rsidRDefault="00D7082D" w:rsidP="00A61AA0">
            <w:pPr>
              <w:jc w:val="center"/>
              <w:rPr>
                <w:rFonts w:ascii="Verdana" w:hAnsi="Verdana"/>
                <w:sz w:val="20"/>
              </w:rPr>
            </w:pPr>
            <w:r w:rsidRPr="00424ACD">
              <w:rPr>
                <w:rFonts w:ascii="Verdana" w:hAnsi="Verdana"/>
                <w:sz w:val="20"/>
              </w:rPr>
              <w:t>Type</w:t>
            </w:r>
          </w:p>
        </w:tc>
        <w:tc>
          <w:tcPr>
            <w:tcW w:w="2035" w:type="dxa"/>
          </w:tcPr>
          <w:p w:rsidR="00D7082D" w:rsidRPr="00424ACD" w:rsidRDefault="00D7082D" w:rsidP="00A61AA0">
            <w:pPr>
              <w:jc w:val="center"/>
              <w:rPr>
                <w:rFonts w:ascii="Verdana" w:hAnsi="Verdana"/>
                <w:sz w:val="20"/>
              </w:rPr>
            </w:pPr>
            <w:r w:rsidRPr="00424ACD">
              <w:rPr>
                <w:rFonts w:ascii="Verdana" w:hAnsi="Verdana"/>
                <w:sz w:val="20"/>
              </w:rPr>
              <w:t>NGR</w:t>
            </w:r>
          </w:p>
        </w:tc>
      </w:tr>
      <w:tr w:rsidR="00CB49F5" w:rsidRPr="00424ACD" w:rsidTr="00D7082D">
        <w:tc>
          <w:tcPr>
            <w:tcW w:w="2152" w:type="dxa"/>
          </w:tcPr>
          <w:p w:rsidR="00CB49F5" w:rsidRPr="00E064EC" w:rsidRDefault="00CB49F5" w:rsidP="00A61AA0">
            <w:pPr>
              <w:jc w:val="center"/>
              <w:rPr>
                <w:rFonts w:ascii="Verdana" w:hAnsi="Verdana"/>
                <w:sz w:val="18"/>
              </w:rPr>
            </w:pPr>
            <w:r w:rsidRPr="00E064EC">
              <w:rPr>
                <w:rFonts w:ascii="Verdana" w:hAnsi="Verdana"/>
                <w:sz w:val="18"/>
              </w:rPr>
              <w:t>8483</w:t>
            </w:r>
          </w:p>
        </w:tc>
        <w:tc>
          <w:tcPr>
            <w:tcW w:w="2315" w:type="dxa"/>
          </w:tcPr>
          <w:p w:rsidR="00CB49F5" w:rsidRPr="00E064EC" w:rsidRDefault="00CB49F5" w:rsidP="00A61AA0">
            <w:pPr>
              <w:jc w:val="center"/>
              <w:rPr>
                <w:rFonts w:ascii="Verdana" w:hAnsi="Verdana"/>
                <w:sz w:val="18"/>
              </w:rPr>
            </w:pPr>
            <w:r w:rsidRPr="00E064EC">
              <w:rPr>
                <w:rFonts w:ascii="Verdana" w:hAnsi="Verdana"/>
                <w:sz w:val="18"/>
              </w:rPr>
              <w:t xml:space="preserve">The bridge formed the crossing for a mineral railway from iron </w:t>
            </w:r>
            <w:r w:rsidRPr="00E064EC">
              <w:rPr>
                <w:rFonts w:ascii="Verdana" w:hAnsi="Verdana"/>
                <w:sz w:val="18"/>
              </w:rPr>
              <w:lastRenderedPageBreak/>
              <w:t>mines in the coastal deposits a few hundred metres to the southeast. The bridge operated with a causeway (8484). When the site was visited in 1979 only the masonry buttresses remained. MM Apr</w:t>
            </w:r>
          </w:p>
        </w:tc>
        <w:tc>
          <w:tcPr>
            <w:tcW w:w="2174" w:type="dxa"/>
          </w:tcPr>
          <w:p w:rsidR="00CB49F5" w:rsidRPr="00E064EC" w:rsidRDefault="00CB49F5" w:rsidP="00A61AA0">
            <w:pPr>
              <w:jc w:val="center"/>
              <w:rPr>
                <w:rFonts w:ascii="Verdana" w:hAnsi="Verdana"/>
                <w:sz w:val="18"/>
              </w:rPr>
            </w:pPr>
            <w:r w:rsidRPr="00E064EC">
              <w:rPr>
                <w:rFonts w:ascii="Verdana" w:hAnsi="Verdana"/>
                <w:sz w:val="18"/>
              </w:rPr>
              <w:lastRenderedPageBreak/>
              <w:t>Bridge</w:t>
            </w:r>
          </w:p>
        </w:tc>
        <w:tc>
          <w:tcPr>
            <w:tcW w:w="2035" w:type="dxa"/>
          </w:tcPr>
          <w:p w:rsidR="00CB49F5" w:rsidRPr="00E064EC" w:rsidRDefault="00CB49F5" w:rsidP="00A61AA0">
            <w:pPr>
              <w:jc w:val="center"/>
              <w:rPr>
                <w:rFonts w:ascii="Verdana" w:hAnsi="Verdana"/>
                <w:sz w:val="18"/>
              </w:rPr>
            </w:pPr>
            <w:r w:rsidRPr="00E064EC">
              <w:rPr>
                <w:rFonts w:ascii="Verdana" w:hAnsi="Verdana"/>
                <w:sz w:val="18"/>
              </w:rPr>
              <w:t>SN14510668</w:t>
            </w:r>
          </w:p>
        </w:tc>
      </w:tr>
      <w:tr w:rsidR="00D7082D" w:rsidRPr="00424ACD" w:rsidTr="00D7082D">
        <w:tc>
          <w:tcPr>
            <w:tcW w:w="2152" w:type="dxa"/>
          </w:tcPr>
          <w:p w:rsidR="00D7082D" w:rsidRPr="00E064EC" w:rsidRDefault="00CB49F5" w:rsidP="00A61AA0">
            <w:pPr>
              <w:jc w:val="center"/>
              <w:rPr>
                <w:rFonts w:ascii="Verdana" w:hAnsi="Verdana"/>
                <w:sz w:val="18"/>
              </w:rPr>
            </w:pPr>
            <w:r w:rsidRPr="00E064EC">
              <w:rPr>
                <w:rFonts w:ascii="Verdana" w:hAnsi="Verdana"/>
                <w:sz w:val="18"/>
              </w:rPr>
              <w:lastRenderedPageBreak/>
              <w:t>59579</w:t>
            </w:r>
          </w:p>
        </w:tc>
        <w:tc>
          <w:tcPr>
            <w:tcW w:w="2315" w:type="dxa"/>
          </w:tcPr>
          <w:p w:rsidR="00D7082D" w:rsidRPr="00E064EC" w:rsidRDefault="00CB49F5" w:rsidP="00A61AA0">
            <w:pPr>
              <w:jc w:val="center"/>
              <w:rPr>
                <w:rFonts w:ascii="Verdana" w:hAnsi="Verdana"/>
                <w:sz w:val="18"/>
              </w:rPr>
            </w:pPr>
            <w:r w:rsidRPr="00E064EC">
              <w:rPr>
                <w:rFonts w:ascii="Verdana" w:hAnsi="Verdana"/>
                <w:sz w:val="18"/>
              </w:rPr>
              <w:t>Grade II listed bridge</w:t>
            </w:r>
          </w:p>
        </w:tc>
        <w:tc>
          <w:tcPr>
            <w:tcW w:w="2174" w:type="dxa"/>
          </w:tcPr>
          <w:p w:rsidR="00D7082D" w:rsidRPr="00E064EC" w:rsidRDefault="00CB49F5" w:rsidP="00A61AA0">
            <w:pPr>
              <w:jc w:val="center"/>
              <w:rPr>
                <w:rFonts w:ascii="Verdana" w:hAnsi="Verdana"/>
                <w:sz w:val="18"/>
              </w:rPr>
            </w:pPr>
            <w:r w:rsidRPr="00E064EC">
              <w:rPr>
                <w:rFonts w:ascii="Verdana" w:hAnsi="Verdana"/>
                <w:sz w:val="18"/>
              </w:rPr>
              <w:t>Bridge</w:t>
            </w:r>
          </w:p>
        </w:tc>
        <w:tc>
          <w:tcPr>
            <w:tcW w:w="2035" w:type="dxa"/>
          </w:tcPr>
          <w:p w:rsidR="00D7082D" w:rsidRPr="00E064EC" w:rsidRDefault="00CB49F5" w:rsidP="00A61AA0">
            <w:pPr>
              <w:jc w:val="center"/>
              <w:rPr>
                <w:rFonts w:ascii="Verdana" w:hAnsi="Verdana"/>
                <w:sz w:val="18"/>
              </w:rPr>
            </w:pPr>
            <w:r w:rsidRPr="00E064EC">
              <w:rPr>
                <w:rFonts w:ascii="Verdana" w:hAnsi="Verdana"/>
                <w:sz w:val="18"/>
              </w:rPr>
              <w:t>SN1427806978</w:t>
            </w:r>
          </w:p>
        </w:tc>
      </w:tr>
      <w:tr w:rsidR="00CB49F5" w:rsidRPr="00424ACD" w:rsidTr="00D7082D">
        <w:tc>
          <w:tcPr>
            <w:tcW w:w="2152" w:type="dxa"/>
          </w:tcPr>
          <w:p w:rsidR="00CB49F5" w:rsidRPr="00E064EC" w:rsidRDefault="00CB49F5" w:rsidP="00A61AA0">
            <w:pPr>
              <w:jc w:val="center"/>
              <w:rPr>
                <w:rFonts w:ascii="Verdana" w:hAnsi="Verdana"/>
                <w:sz w:val="18"/>
              </w:rPr>
            </w:pPr>
            <w:r w:rsidRPr="00E064EC">
              <w:rPr>
                <w:rFonts w:ascii="Verdana" w:hAnsi="Verdana"/>
                <w:sz w:val="18"/>
              </w:rPr>
              <w:t>98749</w:t>
            </w:r>
          </w:p>
        </w:tc>
        <w:tc>
          <w:tcPr>
            <w:tcW w:w="2315" w:type="dxa"/>
          </w:tcPr>
          <w:p w:rsidR="00CB49F5" w:rsidRPr="00E064EC" w:rsidRDefault="00CB49F5" w:rsidP="00CB49F5">
            <w:pPr>
              <w:jc w:val="center"/>
              <w:rPr>
                <w:rFonts w:ascii="Verdana" w:hAnsi="Verdana"/>
                <w:sz w:val="18"/>
              </w:rPr>
            </w:pPr>
            <w:r w:rsidRPr="00E064EC">
              <w:rPr>
                <w:rFonts w:ascii="Verdana" w:hAnsi="Verdana"/>
                <w:sz w:val="18"/>
              </w:rPr>
              <w:t xml:space="preserve">Part of the </w:t>
            </w:r>
            <w:proofErr w:type="spellStart"/>
            <w:r w:rsidRPr="00E064EC">
              <w:rPr>
                <w:rFonts w:ascii="Verdana" w:hAnsi="Verdana"/>
                <w:sz w:val="18"/>
              </w:rPr>
              <w:t>Saundersfoot</w:t>
            </w:r>
            <w:proofErr w:type="spellEnd"/>
            <w:r w:rsidRPr="00E064EC">
              <w:rPr>
                <w:rFonts w:ascii="Verdana" w:hAnsi="Verdana"/>
                <w:sz w:val="18"/>
              </w:rPr>
              <w:t xml:space="preserve"> Railway passes through the application area, now disused but still in use as a pathway.</w:t>
            </w:r>
          </w:p>
          <w:p w:rsidR="00CB49F5" w:rsidRPr="00E064EC" w:rsidRDefault="00CB49F5" w:rsidP="00CB49F5">
            <w:pPr>
              <w:jc w:val="center"/>
              <w:rPr>
                <w:rFonts w:ascii="Verdana" w:hAnsi="Verdana"/>
                <w:sz w:val="18"/>
              </w:rPr>
            </w:pPr>
          </w:p>
          <w:p w:rsidR="00CB49F5" w:rsidRPr="00E064EC" w:rsidRDefault="00CB49F5" w:rsidP="00CB49F5">
            <w:pPr>
              <w:jc w:val="center"/>
              <w:rPr>
                <w:rFonts w:ascii="Verdana" w:hAnsi="Verdana"/>
                <w:sz w:val="18"/>
              </w:rPr>
            </w:pPr>
            <w:r w:rsidRPr="00E064EC">
              <w:rPr>
                <w:rFonts w:ascii="Verdana" w:hAnsi="Verdana"/>
                <w:sz w:val="18"/>
              </w:rPr>
              <w:t xml:space="preserve">The </w:t>
            </w:r>
            <w:proofErr w:type="spellStart"/>
            <w:r w:rsidRPr="00E064EC">
              <w:rPr>
                <w:rFonts w:ascii="Verdana" w:hAnsi="Verdana"/>
                <w:sz w:val="18"/>
              </w:rPr>
              <w:t>Saundersfoot</w:t>
            </w:r>
            <w:proofErr w:type="spellEnd"/>
            <w:r w:rsidRPr="00E064EC">
              <w:rPr>
                <w:rFonts w:ascii="Verdana" w:hAnsi="Verdana"/>
                <w:sz w:val="18"/>
              </w:rPr>
              <w:t xml:space="preserve"> railway was a 4 foot railway built in 1829 comprising two principal mineral railways and many side branches. The line close</w:t>
            </w:r>
          </w:p>
        </w:tc>
        <w:tc>
          <w:tcPr>
            <w:tcW w:w="2174" w:type="dxa"/>
          </w:tcPr>
          <w:p w:rsidR="00CB49F5" w:rsidRPr="00E064EC" w:rsidRDefault="00CB49F5" w:rsidP="00A61AA0">
            <w:pPr>
              <w:jc w:val="center"/>
              <w:rPr>
                <w:rFonts w:ascii="Verdana" w:hAnsi="Verdana"/>
                <w:sz w:val="18"/>
              </w:rPr>
            </w:pPr>
            <w:r w:rsidRPr="00E064EC">
              <w:rPr>
                <w:rFonts w:ascii="Verdana" w:hAnsi="Verdana"/>
                <w:sz w:val="18"/>
              </w:rPr>
              <w:t>Railway</w:t>
            </w:r>
          </w:p>
        </w:tc>
        <w:tc>
          <w:tcPr>
            <w:tcW w:w="2035" w:type="dxa"/>
          </w:tcPr>
          <w:p w:rsidR="00CB49F5" w:rsidRPr="00E064EC" w:rsidRDefault="00CB49F5" w:rsidP="00A61AA0">
            <w:pPr>
              <w:jc w:val="center"/>
              <w:rPr>
                <w:rFonts w:ascii="Verdana" w:hAnsi="Verdana"/>
                <w:sz w:val="18"/>
              </w:rPr>
            </w:pPr>
            <w:r w:rsidRPr="00E064EC">
              <w:rPr>
                <w:rFonts w:ascii="Verdana" w:hAnsi="Verdana"/>
                <w:sz w:val="18"/>
              </w:rPr>
              <w:t>SN14460673</w:t>
            </w:r>
          </w:p>
        </w:tc>
      </w:tr>
      <w:tr w:rsidR="0090713D" w:rsidRPr="00424ACD" w:rsidTr="00D7082D">
        <w:tc>
          <w:tcPr>
            <w:tcW w:w="2152" w:type="dxa"/>
          </w:tcPr>
          <w:p w:rsidR="0090713D" w:rsidRPr="00E064EC" w:rsidRDefault="0090713D" w:rsidP="00A61AA0">
            <w:pPr>
              <w:jc w:val="center"/>
              <w:rPr>
                <w:rFonts w:ascii="Verdana" w:hAnsi="Verdana"/>
                <w:sz w:val="18"/>
              </w:rPr>
            </w:pPr>
            <w:r>
              <w:rPr>
                <w:rFonts w:ascii="Verdana" w:hAnsi="Verdana"/>
                <w:sz w:val="18"/>
              </w:rPr>
              <w:t>108460</w:t>
            </w:r>
          </w:p>
        </w:tc>
        <w:tc>
          <w:tcPr>
            <w:tcW w:w="2315" w:type="dxa"/>
          </w:tcPr>
          <w:p w:rsidR="0090713D" w:rsidRPr="00E064EC" w:rsidRDefault="0090713D" w:rsidP="00CB49F5">
            <w:pPr>
              <w:jc w:val="center"/>
              <w:rPr>
                <w:rFonts w:ascii="Verdana" w:hAnsi="Verdana"/>
                <w:sz w:val="18"/>
              </w:rPr>
            </w:pPr>
            <w:r w:rsidRPr="0090713D">
              <w:rPr>
                <w:rFonts w:ascii="Verdana" w:hAnsi="Verdana"/>
                <w:sz w:val="18"/>
              </w:rPr>
              <w:t xml:space="preserve">An </w:t>
            </w:r>
            <w:proofErr w:type="spellStart"/>
            <w:r w:rsidRPr="0090713D">
              <w:rPr>
                <w:rFonts w:ascii="Verdana" w:hAnsi="Verdana"/>
                <w:sz w:val="18"/>
              </w:rPr>
              <w:t>adit</w:t>
            </w:r>
            <w:proofErr w:type="spellEnd"/>
            <w:r w:rsidRPr="0090713D">
              <w:rPr>
                <w:rFonts w:ascii="Verdana" w:hAnsi="Verdana"/>
                <w:sz w:val="18"/>
              </w:rPr>
              <w:t xml:space="preserve"> for iron ore mining associated with a large spoil tip (PRN 108461) on Sardis Mountain, </w:t>
            </w:r>
            <w:proofErr w:type="spellStart"/>
            <w:r w:rsidRPr="0090713D">
              <w:rPr>
                <w:rFonts w:ascii="Verdana" w:hAnsi="Verdana"/>
                <w:sz w:val="18"/>
              </w:rPr>
              <w:t>Amroth</w:t>
            </w:r>
            <w:proofErr w:type="spellEnd"/>
            <w:r w:rsidRPr="0090713D">
              <w:rPr>
                <w:rFonts w:ascii="Verdana" w:hAnsi="Verdana"/>
                <w:sz w:val="18"/>
              </w:rPr>
              <w:t>.  A Day March 2015</w:t>
            </w:r>
          </w:p>
        </w:tc>
        <w:tc>
          <w:tcPr>
            <w:tcW w:w="2174" w:type="dxa"/>
          </w:tcPr>
          <w:p w:rsidR="0090713D" w:rsidRPr="00E064EC" w:rsidRDefault="0090713D" w:rsidP="00A61AA0">
            <w:pPr>
              <w:jc w:val="center"/>
              <w:rPr>
                <w:rFonts w:ascii="Verdana" w:hAnsi="Verdana"/>
                <w:sz w:val="18"/>
              </w:rPr>
            </w:pPr>
            <w:proofErr w:type="spellStart"/>
            <w:r w:rsidRPr="0090713D">
              <w:rPr>
                <w:rFonts w:ascii="Verdana" w:hAnsi="Verdana"/>
                <w:sz w:val="18"/>
              </w:rPr>
              <w:t>Adit</w:t>
            </w:r>
            <w:proofErr w:type="spellEnd"/>
          </w:p>
        </w:tc>
        <w:tc>
          <w:tcPr>
            <w:tcW w:w="2035" w:type="dxa"/>
          </w:tcPr>
          <w:p w:rsidR="0090713D" w:rsidRPr="00E064EC" w:rsidRDefault="0090713D" w:rsidP="00A61AA0">
            <w:pPr>
              <w:jc w:val="center"/>
              <w:rPr>
                <w:rFonts w:ascii="Verdana" w:hAnsi="Verdana"/>
                <w:sz w:val="18"/>
              </w:rPr>
            </w:pPr>
            <w:r w:rsidRPr="0090713D">
              <w:rPr>
                <w:rFonts w:ascii="Verdana" w:hAnsi="Verdana"/>
                <w:sz w:val="18"/>
              </w:rPr>
              <w:t>SN1433506832</w:t>
            </w:r>
          </w:p>
        </w:tc>
      </w:tr>
      <w:tr w:rsidR="0090713D" w:rsidRPr="00424ACD" w:rsidTr="00D7082D">
        <w:tc>
          <w:tcPr>
            <w:tcW w:w="2152" w:type="dxa"/>
          </w:tcPr>
          <w:p w:rsidR="0090713D" w:rsidRDefault="0090713D" w:rsidP="00A61AA0">
            <w:pPr>
              <w:jc w:val="center"/>
              <w:rPr>
                <w:rFonts w:ascii="Verdana" w:hAnsi="Verdana"/>
                <w:sz w:val="18"/>
              </w:rPr>
            </w:pPr>
            <w:r>
              <w:rPr>
                <w:rFonts w:ascii="Verdana" w:hAnsi="Verdana"/>
                <w:sz w:val="18"/>
              </w:rPr>
              <w:t>108461</w:t>
            </w:r>
          </w:p>
        </w:tc>
        <w:tc>
          <w:tcPr>
            <w:tcW w:w="2315" w:type="dxa"/>
          </w:tcPr>
          <w:p w:rsidR="0090713D" w:rsidRPr="00E064EC" w:rsidRDefault="0090713D" w:rsidP="00CB49F5">
            <w:pPr>
              <w:jc w:val="center"/>
              <w:rPr>
                <w:rFonts w:ascii="Verdana" w:hAnsi="Verdana"/>
                <w:sz w:val="18"/>
              </w:rPr>
            </w:pPr>
            <w:r w:rsidRPr="0090713D">
              <w:rPr>
                <w:rFonts w:ascii="Verdana" w:hAnsi="Verdana"/>
                <w:sz w:val="18"/>
              </w:rPr>
              <w:t xml:space="preserve">A large spoil heap associated with an iron ore mine (PRN 108460) on Sardis Mountain, </w:t>
            </w:r>
            <w:proofErr w:type="spellStart"/>
            <w:r w:rsidRPr="0090713D">
              <w:rPr>
                <w:rFonts w:ascii="Verdana" w:hAnsi="Verdana"/>
                <w:sz w:val="18"/>
              </w:rPr>
              <w:t>Amroth</w:t>
            </w:r>
            <w:proofErr w:type="spellEnd"/>
            <w:r w:rsidRPr="0090713D">
              <w:rPr>
                <w:rFonts w:ascii="Verdana" w:hAnsi="Verdana"/>
                <w:sz w:val="18"/>
              </w:rPr>
              <w:t xml:space="preserve">. </w:t>
            </w:r>
            <w:proofErr w:type="spellStart"/>
            <w:r w:rsidRPr="0090713D">
              <w:rPr>
                <w:rFonts w:ascii="Verdana" w:hAnsi="Verdana"/>
                <w:sz w:val="18"/>
              </w:rPr>
              <w:t>A.Day</w:t>
            </w:r>
            <w:proofErr w:type="spellEnd"/>
            <w:r w:rsidRPr="0090713D">
              <w:rPr>
                <w:rFonts w:ascii="Verdana" w:hAnsi="Verdana"/>
                <w:sz w:val="18"/>
              </w:rPr>
              <w:t xml:space="preserve"> March 2015.</w:t>
            </w:r>
          </w:p>
        </w:tc>
        <w:tc>
          <w:tcPr>
            <w:tcW w:w="2174" w:type="dxa"/>
          </w:tcPr>
          <w:p w:rsidR="0090713D" w:rsidRPr="00E064EC" w:rsidRDefault="0090713D" w:rsidP="00A61AA0">
            <w:pPr>
              <w:jc w:val="center"/>
              <w:rPr>
                <w:rFonts w:ascii="Verdana" w:hAnsi="Verdana"/>
                <w:sz w:val="18"/>
              </w:rPr>
            </w:pPr>
            <w:r>
              <w:rPr>
                <w:rFonts w:ascii="Verdana" w:hAnsi="Verdana"/>
                <w:sz w:val="18"/>
              </w:rPr>
              <w:t>Spoil Heap</w:t>
            </w:r>
          </w:p>
        </w:tc>
        <w:tc>
          <w:tcPr>
            <w:tcW w:w="2035" w:type="dxa"/>
          </w:tcPr>
          <w:p w:rsidR="0090713D" w:rsidRPr="00E064EC" w:rsidRDefault="0090713D" w:rsidP="00A61AA0">
            <w:pPr>
              <w:jc w:val="center"/>
              <w:rPr>
                <w:rFonts w:ascii="Verdana" w:hAnsi="Verdana"/>
                <w:sz w:val="18"/>
              </w:rPr>
            </w:pPr>
            <w:r w:rsidRPr="0090713D">
              <w:rPr>
                <w:rFonts w:ascii="Verdana" w:hAnsi="Verdana"/>
                <w:sz w:val="18"/>
              </w:rPr>
              <w:t>SN1437306800</w:t>
            </w:r>
          </w:p>
        </w:tc>
      </w:tr>
    </w:tbl>
    <w:p w:rsidR="00D7082D" w:rsidRPr="00424ACD" w:rsidRDefault="00D7082D" w:rsidP="00A61AA0">
      <w:pPr>
        <w:jc w:val="center"/>
        <w:rPr>
          <w:rFonts w:ascii="Verdana" w:hAnsi="Verdana"/>
          <w:sz w:val="20"/>
        </w:rPr>
      </w:pPr>
    </w:p>
    <w:p w:rsidR="00424ACD" w:rsidRPr="00424ACD" w:rsidRDefault="00424ACD" w:rsidP="00424ACD">
      <w:pPr>
        <w:rPr>
          <w:rFonts w:ascii="Verdana" w:hAnsi="Verdana"/>
          <w:sz w:val="20"/>
        </w:rPr>
      </w:pPr>
      <w:r w:rsidRPr="00424ACD">
        <w:rPr>
          <w:rFonts w:ascii="Verdana" w:hAnsi="Verdana"/>
          <w:sz w:val="20"/>
        </w:rPr>
        <w:t xml:space="preserve">The current condition of </w:t>
      </w:r>
      <w:r w:rsidR="00E064EC">
        <w:rPr>
          <w:rFonts w:ascii="Verdana" w:hAnsi="Verdana"/>
          <w:sz w:val="20"/>
        </w:rPr>
        <w:t xml:space="preserve">some of </w:t>
      </w:r>
      <w:r w:rsidRPr="00424ACD">
        <w:rPr>
          <w:rFonts w:ascii="Verdana" w:hAnsi="Verdana"/>
          <w:sz w:val="20"/>
        </w:rPr>
        <w:t xml:space="preserve">these features is </w:t>
      </w:r>
      <w:r w:rsidR="00E064EC" w:rsidRPr="00424ACD">
        <w:rPr>
          <w:rFonts w:ascii="Verdana" w:hAnsi="Verdana"/>
          <w:sz w:val="20"/>
        </w:rPr>
        <w:t>unknown;</w:t>
      </w:r>
      <w:r w:rsidRPr="00424ACD">
        <w:rPr>
          <w:rFonts w:ascii="Verdana" w:hAnsi="Verdana"/>
          <w:sz w:val="20"/>
        </w:rPr>
        <w:t xml:space="preserve"> however they may survive as ruins, earthworks or below ground archaeology. Felling operations should avoid causing damage in these areas.</w:t>
      </w:r>
    </w:p>
    <w:p w:rsidR="00424ACD" w:rsidRPr="00424ACD" w:rsidRDefault="00424ACD" w:rsidP="00424ACD">
      <w:pPr>
        <w:rPr>
          <w:rFonts w:ascii="Verdana" w:hAnsi="Verdana"/>
          <w:sz w:val="20"/>
        </w:rPr>
      </w:pPr>
    </w:p>
    <w:p w:rsidR="00424ACD" w:rsidRPr="00424ACD" w:rsidRDefault="00424ACD" w:rsidP="00424ACD">
      <w:pPr>
        <w:rPr>
          <w:rFonts w:ascii="Verdana" w:hAnsi="Verdana"/>
          <w:sz w:val="20"/>
        </w:rPr>
      </w:pPr>
      <w:r w:rsidRPr="00424ACD">
        <w:rPr>
          <w:rFonts w:ascii="Verdana" w:hAnsi="Verdana"/>
          <w:sz w:val="20"/>
        </w:rPr>
        <w:t>There is always the possibility for previously unknown remains to survive within this area of which we have no knowledge. Should further archaeological features or finds be identified it is important that Dyfed Archaeological Trust Heritage Management is informed and further information and advice can then be provided as required.</w:t>
      </w:r>
    </w:p>
    <w:p w:rsidR="00424ACD" w:rsidRPr="00424ACD" w:rsidRDefault="00424ACD" w:rsidP="00424ACD">
      <w:pPr>
        <w:rPr>
          <w:rFonts w:ascii="Verdana" w:hAnsi="Verdana"/>
          <w:sz w:val="20"/>
        </w:rPr>
      </w:pPr>
    </w:p>
    <w:p w:rsidR="00424ACD" w:rsidRPr="00424ACD" w:rsidRDefault="00424ACD" w:rsidP="00424ACD">
      <w:pPr>
        <w:rPr>
          <w:rFonts w:ascii="Verdana" w:hAnsi="Verdana"/>
          <w:sz w:val="20"/>
        </w:rPr>
      </w:pPr>
    </w:p>
    <w:p w:rsidR="00424ACD" w:rsidRPr="00424ACD" w:rsidRDefault="00424ACD" w:rsidP="00424ACD">
      <w:pPr>
        <w:rPr>
          <w:rFonts w:ascii="Verdana" w:hAnsi="Verdana"/>
          <w:sz w:val="20"/>
        </w:rPr>
      </w:pPr>
      <w:r w:rsidRPr="00424ACD">
        <w:rPr>
          <w:rFonts w:ascii="Verdana" w:hAnsi="Verdana"/>
          <w:noProof/>
          <w:sz w:val="20"/>
          <w:lang w:eastAsia="en-GB"/>
        </w:rPr>
        <w:drawing>
          <wp:inline distT="0" distB="0" distL="0" distR="0" wp14:anchorId="27D2B664" wp14:editId="59ABED76">
            <wp:extent cx="959120" cy="508406"/>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011" cy="509408"/>
                    </a:xfrm>
                    <a:prstGeom prst="rect">
                      <a:avLst/>
                    </a:prstGeom>
                    <a:noFill/>
                    <a:ln>
                      <a:noFill/>
                    </a:ln>
                  </pic:spPr>
                </pic:pic>
              </a:graphicData>
            </a:graphic>
          </wp:inline>
        </w:drawing>
      </w:r>
    </w:p>
    <w:p w:rsidR="00424ACD" w:rsidRPr="00424ACD" w:rsidRDefault="00424ACD" w:rsidP="00424ACD">
      <w:pPr>
        <w:rPr>
          <w:rFonts w:ascii="Verdana" w:hAnsi="Verdana"/>
          <w:sz w:val="20"/>
        </w:rPr>
      </w:pPr>
      <w:r w:rsidRPr="00424ACD">
        <w:rPr>
          <w:rFonts w:ascii="Verdana" w:hAnsi="Verdana"/>
          <w:sz w:val="20"/>
        </w:rPr>
        <w:t>Jenna Smith</w:t>
      </w:r>
    </w:p>
    <w:p w:rsidR="00424ACD" w:rsidRPr="00424ACD" w:rsidRDefault="00424ACD" w:rsidP="00424ACD">
      <w:pPr>
        <w:rPr>
          <w:rFonts w:ascii="Verdana" w:hAnsi="Verdana"/>
          <w:sz w:val="20"/>
        </w:rPr>
      </w:pPr>
      <w:r w:rsidRPr="00424ACD">
        <w:rPr>
          <w:rFonts w:ascii="Verdana" w:hAnsi="Verdana"/>
          <w:sz w:val="20"/>
        </w:rPr>
        <w:t>Heritage Management Archaeologist</w:t>
      </w:r>
    </w:p>
    <w:p w:rsidR="00424ACD" w:rsidRPr="00424ACD" w:rsidRDefault="00424ACD" w:rsidP="00424ACD">
      <w:pPr>
        <w:rPr>
          <w:rFonts w:ascii="Verdana" w:hAnsi="Verdana"/>
          <w:sz w:val="20"/>
        </w:rPr>
      </w:pPr>
      <w:r w:rsidRPr="00424ACD">
        <w:rPr>
          <w:rFonts w:ascii="Verdana" w:hAnsi="Verdana"/>
          <w:sz w:val="20"/>
        </w:rPr>
        <w:t>01558 825995</w:t>
      </w:r>
    </w:p>
    <w:p w:rsidR="00476D2D" w:rsidRPr="0090713D" w:rsidRDefault="00424ACD" w:rsidP="00536397">
      <w:pPr>
        <w:rPr>
          <w:rFonts w:ascii="Verdana" w:hAnsi="Verdana"/>
          <w:sz w:val="20"/>
        </w:rPr>
      </w:pPr>
      <w:r w:rsidRPr="00424ACD">
        <w:rPr>
          <w:rFonts w:ascii="Verdana" w:hAnsi="Verdana"/>
          <w:sz w:val="20"/>
        </w:rPr>
        <w:t>j.smith@dyfedarchaeology.org.uk</w:t>
      </w:r>
      <w:bookmarkStart w:id="0" w:name="_GoBack"/>
      <w:bookmarkEnd w:id="0"/>
    </w:p>
    <w:sectPr w:rsidR="00476D2D" w:rsidRPr="0090713D">
      <w:headerReference w:type="even" r:id="rId11"/>
      <w:headerReference w:type="default" r:id="rId12"/>
      <w:footerReference w:type="even" r:id="rId13"/>
      <w:footerReference w:type="default" r:id="rId14"/>
      <w:headerReference w:type="first" r:id="rId15"/>
      <w:footerReference w:type="first" r:id="rId16"/>
      <w:pgSz w:w="11906" w:h="16838"/>
      <w:pgMar w:top="2273" w:right="2906" w:bottom="360" w:left="540" w:header="708" w:footer="708" w:gutter="0"/>
      <w:cols w:space="708" w:equalWidth="0">
        <w:col w:w="8460" w:space="7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3BC" w:rsidRDefault="00E303BC">
      <w:r>
        <w:separator/>
      </w:r>
    </w:p>
  </w:endnote>
  <w:endnote w:type="continuationSeparator" w:id="0">
    <w:p w:rsidR="00E303BC" w:rsidRDefault="00E3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harlesworth">
    <w:altName w:val="Felix Titling"/>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E9" w:rsidRDefault="00712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4D" w:rsidRDefault="00972D4D">
    <w:pPr>
      <w:pStyle w:val="Footer"/>
      <w:jc w:val="center"/>
      <w:rPr>
        <w:rFonts w:ascii="Arial" w:hAnsi="Arial" w:cs="Arial"/>
        <w:b/>
        <w:bCs/>
      </w:rPr>
    </w:pPr>
  </w:p>
  <w:p w:rsidR="00972D4D" w:rsidRDefault="00056F63">
    <w:pPr>
      <w:pStyle w:val="Footer"/>
      <w:jc w:val="cente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5829300</wp:posOffset>
              </wp:positionH>
              <wp:positionV relativeFrom="paragraph">
                <wp:posOffset>-2066290</wp:posOffset>
              </wp:positionV>
              <wp:extent cx="1143000" cy="2400300"/>
              <wp:effectExtent l="0" t="63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00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Pr>
                            <w:jc w:val="center"/>
                            <w:rPr>
                              <w:sz w:val="12"/>
                            </w:rPr>
                          </w:pPr>
                        </w:p>
                        <w:p w:rsidR="00972D4D" w:rsidRDefault="00056F63">
                          <w:pPr>
                            <w:jc w:val="center"/>
                            <w:rPr>
                              <w:sz w:val="12"/>
                            </w:rPr>
                          </w:pPr>
                          <w:r>
                            <w:rPr>
                              <w:noProof/>
                              <w:lang w:eastAsia="en-GB"/>
                            </w:rPr>
                            <w:drawing>
                              <wp:inline distT="0" distB="0" distL="0" distR="0">
                                <wp:extent cx="619125" cy="638175"/>
                                <wp:effectExtent l="0" t="0" r="9525" b="9525"/>
                                <wp:docPr id="11" name="Picture 1" descr="http://www.dyfedarchaeology.org.uk/if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fedarchaeology.org.uk/ifa65.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rsidR="00972D4D" w:rsidRDefault="00972D4D">
                          <w:pPr>
                            <w:jc w:val="center"/>
                            <w:rPr>
                              <w:sz w:val="12"/>
                            </w:rPr>
                          </w:pPr>
                        </w:p>
                        <w:p w:rsidR="00972D4D" w:rsidRDefault="00972D4D">
                          <w:pPr>
                            <w:jc w:val="center"/>
                            <w:rPr>
                              <w:sz w:val="12"/>
                            </w:rPr>
                          </w:pPr>
                        </w:p>
                        <w:p w:rsidR="00972D4D" w:rsidRDefault="00EC074E">
                          <w:pPr>
                            <w:jc w:val="center"/>
                            <w:rPr>
                              <w:sz w:val="12"/>
                            </w:rPr>
                          </w:pPr>
                          <w:proofErr w:type="spellStart"/>
                          <w:r>
                            <w:rPr>
                              <w:sz w:val="12"/>
                            </w:rPr>
                            <w:t>Cadeirydd</w:t>
                          </w:r>
                          <w:proofErr w:type="spellEnd"/>
                          <w:r>
                            <w:rPr>
                              <w:sz w:val="12"/>
                            </w:rPr>
                            <w:t>/Chair</w:t>
                          </w:r>
                        </w:p>
                        <w:p w:rsidR="00972D4D" w:rsidRDefault="00EC074E">
                          <w:pPr>
                            <w:jc w:val="center"/>
                            <w:rPr>
                              <w:sz w:val="12"/>
                            </w:rPr>
                          </w:pPr>
                          <w:r>
                            <w:rPr>
                              <w:sz w:val="12"/>
                            </w:rPr>
                            <w:t xml:space="preserve">J </w:t>
                          </w:r>
                          <w:r w:rsidR="00E86F7B">
                            <w:rPr>
                              <w:sz w:val="12"/>
                            </w:rPr>
                            <w:t>Protheroe-</w:t>
                          </w:r>
                          <w:r>
                            <w:rPr>
                              <w:sz w:val="12"/>
                            </w:rPr>
                            <w:t>Jones</w:t>
                          </w:r>
                        </w:p>
                        <w:p w:rsidR="00972D4D" w:rsidRDefault="00972D4D">
                          <w:pPr>
                            <w:jc w:val="center"/>
                            <w:rPr>
                              <w:sz w:val="12"/>
                            </w:rPr>
                          </w:pPr>
                        </w:p>
                        <w:p w:rsidR="00972D4D" w:rsidRDefault="00972D4D">
                          <w:pPr>
                            <w:jc w:val="center"/>
                            <w:rPr>
                              <w:sz w:val="12"/>
                            </w:rPr>
                          </w:pPr>
                          <w:proofErr w:type="spellStart"/>
                          <w:r>
                            <w:rPr>
                              <w:sz w:val="12"/>
                            </w:rPr>
                            <w:t>Cyfarwyddwr</w:t>
                          </w:r>
                          <w:proofErr w:type="spellEnd"/>
                          <w:r>
                            <w:rPr>
                              <w:sz w:val="12"/>
                            </w:rPr>
                            <w:t>/Director</w:t>
                          </w:r>
                        </w:p>
                        <w:p w:rsidR="00972D4D" w:rsidRDefault="009B4FC5">
                          <w:pPr>
                            <w:jc w:val="center"/>
                            <w:rPr>
                              <w:sz w:val="12"/>
                            </w:rPr>
                          </w:pPr>
                          <w:r w:rsidRPr="009B4FC5">
                            <w:rPr>
                              <w:sz w:val="12"/>
                            </w:rPr>
                            <w:t xml:space="preserve">Mr K Murphy BA </w:t>
                          </w:r>
                          <w:proofErr w:type="spellStart"/>
                          <w:r w:rsidRPr="009B4FC5">
                            <w:rPr>
                              <w:sz w:val="12"/>
                            </w:rPr>
                            <w:t>MCIfA</w:t>
                          </w:r>
                          <w:proofErr w:type="spellEnd"/>
                        </w:p>
                        <w:p w:rsidR="00E53BBE" w:rsidRDefault="00E53BBE">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E53BBE" w:rsidRDefault="00E53BBE">
                          <w:pPr>
                            <w:jc w:val="center"/>
                            <w:rPr>
                              <w:sz w:val="12"/>
                            </w:rPr>
                          </w:pPr>
                        </w:p>
                        <w:p w:rsidR="00E53BBE" w:rsidRDefault="00E53BBE">
                          <w:pPr>
                            <w:jc w:val="cente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left:0;text-align:left;margin-left:459pt;margin-top:-162.7pt;width:90pt;height:1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" fillcolor="silver" stroked="f">
              <v:textbox>
                <w:txbxContent>
                  <w:p w:rsidR="00972D4D" w:rsidRDefault="00972D4D">
                    <w:pPr>
                      <w:jc w:val="center"/>
                      <w:rPr>
                        <w:sz w:val="12"/>
                      </w:rPr>
                    </w:pPr>
                  </w:p>
                  <w:p w:rsidR="00972D4D" w:rsidRDefault="00056F63">
                    <w:pPr>
                      <w:jc w:val="center"/>
                      <w:rPr>
                        <w:sz w:val="12"/>
                      </w:rPr>
                    </w:pPr>
                    <w:r>
                      <w:rPr>
                        <w:noProof/>
                        <w:lang w:eastAsia="en-GB"/>
                      </w:rPr>
                      <w:drawing>
                        <wp:inline distT="0" distB="0" distL="0" distR="0">
                          <wp:extent cx="619125" cy="638175"/>
                          <wp:effectExtent l="0" t="0" r="9525" b="9525"/>
                          <wp:docPr id="11" name="Picture 1" descr="http://www.dyfedarchaeology.org.uk/if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fedarchaeology.org.uk/ifa65.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rsidR="00972D4D" w:rsidRDefault="00972D4D">
                    <w:pPr>
                      <w:jc w:val="center"/>
                      <w:rPr>
                        <w:sz w:val="12"/>
                      </w:rPr>
                    </w:pPr>
                  </w:p>
                  <w:p w:rsidR="00972D4D" w:rsidRDefault="00972D4D">
                    <w:pPr>
                      <w:jc w:val="center"/>
                      <w:rPr>
                        <w:sz w:val="12"/>
                      </w:rPr>
                    </w:pPr>
                  </w:p>
                  <w:p w:rsidR="00972D4D" w:rsidRDefault="00EC074E">
                    <w:pPr>
                      <w:jc w:val="center"/>
                      <w:rPr>
                        <w:sz w:val="12"/>
                      </w:rPr>
                    </w:pPr>
                    <w:proofErr w:type="spellStart"/>
                    <w:r>
                      <w:rPr>
                        <w:sz w:val="12"/>
                      </w:rPr>
                      <w:t>Cadeirydd</w:t>
                    </w:r>
                    <w:proofErr w:type="spellEnd"/>
                    <w:r>
                      <w:rPr>
                        <w:sz w:val="12"/>
                      </w:rPr>
                      <w:t>/Chair</w:t>
                    </w:r>
                  </w:p>
                  <w:p w:rsidR="00972D4D" w:rsidRDefault="00EC074E">
                    <w:pPr>
                      <w:jc w:val="center"/>
                      <w:rPr>
                        <w:sz w:val="12"/>
                      </w:rPr>
                    </w:pPr>
                    <w:r>
                      <w:rPr>
                        <w:sz w:val="12"/>
                      </w:rPr>
                      <w:t xml:space="preserve">J </w:t>
                    </w:r>
                    <w:r w:rsidR="00E86F7B">
                      <w:rPr>
                        <w:sz w:val="12"/>
                      </w:rPr>
                      <w:t>Protheroe-</w:t>
                    </w:r>
                    <w:r>
                      <w:rPr>
                        <w:sz w:val="12"/>
                      </w:rPr>
                      <w:t>Jones</w:t>
                    </w:r>
                  </w:p>
                  <w:p w:rsidR="00972D4D" w:rsidRDefault="00972D4D">
                    <w:pPr>
                      <w:jc w:val="center"/>
                      <w:rPr>
                        <w:sz w:val="12"/>
                      </w:rPr>
                    </w:pPr>
                  </w:p>
                  <w:p w:rsidR="00972D4D" w:rsidRDefault="00972D4D">
                    <w:pPr>
                      <w:jc w:val="center"/>
                      <w:rPr>
                        <w:sz w:val="12"/>
                      </w:rPr>
                    </w:pPr>
                    <w:proofErr w:type="spellStart"/>
                    <w:r>
                      <w:rPr>
                        <w:sz w:val="12"/>
                      </w:rPr>
                      <w:t>Cyfarwyddwr</w:t>
                    </w:r>
                    <w:proofErr w:type="spellEnd"/>
                    <w:r>
                      <w:rPr>
                        <w:sz w:val="12"/>
                      </w:rPr>
                      <w:t>/Director</w:t>
                    </w:r>
                  </w:p>
                  <w:p w:rsidR="00972D4D" w:rsidRDefault="009B4FC5">
                    <w:pPr>
                      <w:jc w:val="center"/>
                      <w:rPr>
                        <w:sz w:val="12"/>
                      </w:rPr>
                    </w:pPr>
                    <w:r w:rsidRPr="009B4FC5">
                      <w:rPr>
                        <w:sz w:val="12"/>
                      </w:rPr>
                      <w:t xml:space="preserve">Mr K Murphy BA </w:t>
                    </w:r>
                    <w:proofErr w:type="spellStart"/>
                    <w:r w:rsidRPr="009B4FC5">
                      <w:rPr>
                        <w:sz w:val="12"/>
                      </w:rPr>
                      <w:t>MCIfA</w:t>
                    </w:r>
                    <w:proofErr w:type="spellEnd"/>
                  </w:p>
                  <w:p w:rsidR="00E53BBE" w:rsidRDefault="00E53BBE">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bookmarkStart w:id="1" w:name="_GoBack"/>
                    <w:bookmarkEnd w:id="1"/>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E53BBE" w:rsidRDefault="00E53BBE">
                    <w:pPr>
                      <w:jc w:val="center"/>
                      <w:rPr>
                        <w:sz w:val="12"/>
                      </w:rPr>
                    </w:pPr>
                  </w:p>
                  <w:p w:rsidR="00E53BBE" w:rsidRDefault="00E53BBE">
                    <w:pPr>
                      <w:jc w:val="center"/>
                      <w:rPr>
                        <w:sz w:val="12"/>
                      </w:rPr>
                    </w:pPr>
                  </w:p>
                </w:txbxContent>
              </v:textbox>
            </v:shape>
          </w:pict>
        </mc:Fallback>
      </mc:AlternateContent>
    </w:r>
    <w:r>
      <w:rPr>
        <w:rFonts w:ascii="Arial" w:hAnsi="Arial" w:cs="Arial"/>
        <w:b/>
        <w:bCs/>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5829300</wp:posOffset>
              </wp:positionH>
              <wp:positionV relativeFrom="paragraph">
                <wp:posOffset>-2409190</wp:posOffset>
              </wp:positionV>
              <wp:extent cx="1143000" cy="215900"/>
              <wp:effectExtent l="9525" t="10160" r="952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9pt;margin-top:-189.7pt;width:90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" fillcolor="silver" strokecolor="silver"/>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E9" w:rsidRDefault="00712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3BC" w:rsidRDefault="00E303BC">
      <w:r>
        <w:separator/>
      </w:r>
    </w:p>
  </w:footnote>
  <w:footnote w:type="continuationSeparator" w:id="0">
    <w:p w:rsidR="00E303BC" w:rsidRDefault="00E30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E9" w:rsidRDefault="00712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4D" w:rsidRDefault="00056F63">
    <w:pPr>
      <w:pStyle w:val="Header"/>
    </w:pPr>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-263525</wp:posOffset>
              </wp:positionV>
              <wp:extent cx="5808980" cy="4164965"/>
              <wp:effectExtent l="0" t="3175" r="1270" b="381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416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056F63">
                          <w:pPr>
                            <w:ind w:right="-2807" w:firstLine="1800"/>
                            <w:jc w:val="center"/>
                          </w:pPr>
                          <w:r>
                            <w:rPr>
                              <w:noProof/>
                              <w:lang w:eastAsia="en-GB"/>
                            </w:rPr>
                            <w:drawing>
                              <wp:inline distT="0" distB="0" distL="0" distR="0">
                                <wp:extent cx="2790825" cy="1095375"/>
                                <wp:effectExtent l="0" t="0" r="9525" b="9525"/>
                                <wp:docPr id="13" name="Picture 1" descr="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95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20.75pt;width:457.4pt;height:32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" stroked="f">
              <v:textbox>
                <w:txbxContent>
                  <w:p w:rsidR="00972D4D" w:rsidRDefault="00056F63">
                    <w:pPr>
                      <w:ind w:right="-2807" w:firstLine="1800"/>
                      <w:jc w:val="center"/>
                    </w:pPr>
                    <w:r>
                      <w:rPr>
                        <w:noProof/>
                        <w:lang w:eastAsia="en-GB"/>
                      </w:rPr>
                      <w:drawing>
                        <wp:inline distT="0" distB="0" distL="0" distR="0">
                          <wp:extent cx="2790825" cy="1095375"/>
                          <wp:effectExtent l="0" t="0" r="9525" b="9525"/>
                          <wp:docPr id="13" name="Picture 1" descr="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0825" cy="1095375"/>
                                  </a:xfrm>
                                  <a:prstGeom prst="rect">
                                    <a:avLst/>
                                  </a:prstGeom>
                                  <a:noFill/>
                                  <a:ln>
                                    <a:noFill/>
                                  </a:ln>
                                </pic:spPr>
                              </pic:pic>
                            </a:graphicData>
                          </a:graphic>
                        </wp:inline>
                      </w:drawing>
                    </w:r>
                  </w:p>
                </w:txbxContent>
              </v:textbox>
            </v:shape>
          </w:pict>
        </mc:Fallback>
      </mc:AlternateContent>
    </w:r>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5829300</wp:posOffset>
              </wp:positionH>
              <wp:positionV relativeFrom="paragraph">
                <wp:posOffset>4465320</wp:posOffset>
              </wp:positionV>
              <wp:extent cx="1143000" cy="2628900"/>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28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 w:rsidR="00972D4D" w:rsidRDefault="00972D4D">
                          <w:pPr>
                            <w:pStyle w:val="BodyText2"/>
                            <w:rPr>
                              <w:caps/>
                              <w:szCs w:val="16"/>
                            </w:rPr>
                          </w:pPr>
                          <w:r>
                            <w:rPr>
                              <w:caps/>
                              <w:szCs w:val="16"/>
                            </w:rPr>
                            <w:t>Dyfed</w:t>
                          </w:r>
                          <w:r>
                            <w:rPr>
                              <w:caps/>
                              <w:szCs w:val="16"/>
                            </w:rPr>
                            <w:br/>
                            <w:t>archaeological trust Ltd</w:t>
                          </w:r>
                        </w:p>
                        <w:p w:rsidR="00972D4D" w:rsidRDefault="00972D4D">
                          <w:pPr>
                            <w:jc w:val="center"/>
                            <w:rPr>
                              <w:rFonts w:ascii="Charlesworth" w:hAnsi="Charlesworth"/>
                              <w:color w:val="000080"/>
                              <w:sz w:val="16"/>
                            </w:rPr>
                          </w:pP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Carmarthen Street</w:t>
                          </w:r>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Carmarthenshire</w:t>
                          </w:r>
                        </w:p>
                        <w:p w:rsidR="00972D4D" w:rsidRDefault="00CD50D9">
                          <w:pPr>
                            <w:jc w:val="center"/>
                            <w:rPr>
                              <w:color w:val="000000"/>
                              <w:sz w:val="16"/>
                            </w:rPr>
                          </w:pPr>
                          <w:r>
                            <w:rPr>
                              <w:color w:val="000000"/>
                              <w:sz w:val="16"/>
                            </w:rPr>
                            <w:t>SA19 6AE</w:t>
                          </w:r>
                        </w:p>
                        <w:p w:rsidR="00972D4D" w:rsidRDefault="00972D4D">
                          <w:pPr>
                            <w:jc w:val="center"/>
                            <w:rPr>
                              <w:color w:val="000000"/>
                              <w:sz w:val="16"/>
                            </w:rPr>
                          </w:pPr>
                        </w:p>
                        <w:p w:rsidR="00972D4D" w:rsidRDefault="00972D4D">
                          <w:pPr>
                            <w:jc w:val="center"/>
                            <w:rPr>
                              <w:color w:val="000000"/>
                              <w:sz w:val="20"/>
                            </w:rPr>
                          </w:pPr>
                          <w:r>
                            <w:rPr>
                              <w:color w:val="000000"/>
                              <w:sz w:val="20"/>
                            </w:rPr>
                            <w:t>01558 823121</w:t>
                          </w:r>
                        </w:p>
                        <w:p w:rsidR="00972D4D" w:rsidRDefault="00972D4D">
                          <w:pPr>
                            <w:jc w:val="center"/>
                            <w:rPr>
                              <w:color w:val="000000"/>
                              <w:sz w:val="20"/>
                            </w:rPr>
                          </w:pPr>
                        </w:p>
                        <w:p w:rsidR="00972D4D" w:rsidRDefault="00972D4D">
                          <w:pPr>
                            <w:jc w:val="center"/>
                            <w:rPr>
                              <w:color w:val="000000"/>
                              <w:sz w:val="14"/>
                            </w:rPr>
                          </w:pPr>
                          <w:r>
                            <w:rPr>
                              <w:color w:val="000000"/>
                              <w:sz w:val="14"/>
                            </w:rPr>
                            <w:t>Email</w:t>
                          </w:r>
                        </w:p>
                        <w:p w:rsidR="00972D4D" w:rsidRDefault="00972D4D">
                          <w:pPr>
                            <w:pStyle w:val="BodyText3"/>
                            <w:rPr>
                              <w:sz w:val="12"/>
                            </w:rPr>
                          </w:pPr>
                          <w:r>
                            <w:rPr>
                              <w:sz w:val="12"/>
                            </w:rPr>
                            <w:t>info@dyfedarchaeology.org.uk</w:t>
                          </w:r>
                        </w:p>
                        <w:p w:rsidR="00972D4D" w:rsidRDefault="00972D4D">
                          <w:pPr>
                            <w:pStyle w:val="BodyText3"/>
                          </w:pPr>
                          <w:r>
                            <w:t>Web</w:t>
                          </w:r>
                        </w:p>
                        <w:p w:rsidR="00972D4D" w:rsidRDefault="00972D4D">
                          <w:pPr>
                            <w:pStyle w:val="BodyText3"/>
                            <w:rPr>
                              <w:sz w:val="12"/>
                            </w:rPr>
                          </w:pPr>
                          <w:r>
                            <w:rPr>
                              <w:sz w:val="12"/>
                            </w:rPr>
                            <w:t>www.dyfedarchaeology.org.uk</w:t>
                          </w:r>
                        </w:p>
                        <w:p w:rsidR="00972D4D" w:rsidRDefault="00972D4D">
                          <w:pPr>
                            <w:pStyle w:val="BodyText3"/>
                            <w:rPr>
                              <w:sz w:val="12"/>
                            </w:rPr>
                          </w:pPr>
                        </w:p>
                        <w:p w:rsidR="00972D4D" w:rsidRDefault="00972D4D">
                          <w:pPr>
                            <w:pStyle w:val="BodyText3"/>
                            <w:rPr>
                              <w:sz w:val="16"/>
                            </w:rPr>
                          </w:pPr>
                          <w:r>
                            <w:rPr>
                              <w:sz w:val="12"/>
                            </w:rPr>
                            <w:t>The Trust is both a Limited Company (1198990) and a Registered Charity (504616)</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59pt;margin-top:351.6pt;width:90pt;height:2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" fillcolor="silver" stroked="f">
              <v:textbox inset=".5mm,,.5mm">
                <w:txbxContent>
                  <w:p w:rsidR="00972D4D" w:rsidRDefault="00972D4D"/>
                  <w:p w:rsidR="00972D4D" w:rsidRDefault="00972D4D">
                    <w:pPr>
                      <w:pStyle w:val="BodyText2"/>
                      <w:rPr>
                        <w:caps/>
                        <w:szCs w:val="16"/>
                      </w:rPr>
                    </w:pPr>
                    <w:r>
                      <w:rPr>
                        <w:caps/>
                        <w:szCs w:val="16"/>
                      </w:rPr>
                      <w:t>Dyfed</w:t>
                    </w:r>
                    <w:r>
                      <w:rPr>
                        <w:caps/>
                        <w:szCs w:val="16"/>
                      </w:rPr>
                      <w:br/>
                      <w:t>archaeological trust Ltd</w:t>
                    </w:r>
                  </w:p>
                  <w:p w:rsidR="00972D4D" w:rsidRDefault="00972D4D">
                    <w:pPr>
                      <w:jc w:val="center"/>
                      <w:rPr>
                        <w:rFonts w:ascii="Charlesworth" w:hAnsi="Charlesworth"/>
                        <w:color w:val="000080"/>
                        <w:sz w:val="16"/>
                      </w:rPr>
                    </w:pP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Carmarthen Street</w:t>
                    </w:r>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Carmarthenshire</w:t>
                    </w:r>
                  </w:p>
                  <w:p w:rsidR="00972D4D" w:rsidRDefault="00CD50D9">
                    <w:pPr>
                      <w:jc w:val="center"/>
                      <w:rPr>
                        <w:color w:val="000000"/>
                        <w:sz w:val="16"/>
                      </w:rPr>
                    </w:pPr>
                    <w:r>
                      <w:rPr>
                        <w:color w:val="000000"/>
                        <w:sz w:val="16"/>
                      </w:rPr>
                      <w:t>SA19 6AE</w:t>
                    </w:r>
                  </w:p>
                  <w:p w:rsidR="00972D4D" w:rsidRDefault="00972D4D">
                    <w:pPr>
                      <w:jc w:val="center"/>
                      <w:rPr>
                        <w:color w:val="000000"/>
                        <w:sz w:val="16"/>
                      </w:rPr>
                    </w:pPr>
                  </w:p>
                  <w:p w:rsidR="00972D4D" w:rsidRDefault="00972D4D">
                    <w:pPr>
                      <w:jc w:val="center"/>
                      <w:rPr>
                        <w:color w:val="000000"/>
                        <w:sz w:val="20"/>
                      </w:rPr>
                    </w:pPr>
                    <w:r>
                      <w:rPr>
                        <w:color w:val="000000"/>
                        <w:sz w:val="20"/>
                      </w:rPr>
                      <w:t>01558 823121</w:t>
                    </w:r>
                  </w:p>
                  <w:p w:rsidR="00972D4D" w:rsidRDefault="00972D4D">
                    <w:pPr>
                      <w:jc w:val="center"/>
                      <w:rPr>
                        <w:color w:val="000000"/>
                        <w:sz w:val="20"/>
                      </w:rPr>
                    </w:pPr>
                  </w:p>
                  <w:p w:rsidR="00972D4D" w:rsidRDefault="00972D4D">
                    <w:pPr>
                      <w:jc w:val="center"/>
                      <w:rPr>
                        <w:color w:val="000000"/>
                        <w:sz w:val="14"/>
                      </w:rPr>
                    </w:pPr>
                    <w:r>
                      <w:rPr>
                        <w:color w:val="000000"/>
                        <w:sz w:val="14"/>
                      </w:rPr>
                      <w:t>Email</w:t>
                    </w:r>
                  </w:p>
                  <w:p w:rsidR="00972D4D" w:rsidRDefault="00972D4D">
                    <w:pPr>
                      <w:pStyle w:val="BodyText3"/>
                      <w:rPr>
                        <w:sz w:val="12"/>
                      </w:rPr>
                    </w:pPr>
                    <w:r>
                      <w:rPr>
                        <w:sz w:val="12"/>
                      </w:rPr>
                      <w:t>info@dyfedarchaeology.org.uk</w:t>
                    </w:r>
                  </w:p>
                  <w:p w:rsidR="00972D4D" w:rsidRDefault="00972D4D">
                    <w:pPr>
                      <w:pStyle w:val="BodyText3"/>
                    </w:pPr>
                    <w:r>
                      <w:t>Web</w:t>
                    </w:r>
                  </w:p>
                  <w:p w:rsidR="00972D4D" w:rsidRDefault="00972D4D">
                    <w:pPr>
                      <w:pStyle w:val="BodyText3"/>
                      <w:rPr>
                        <w:sz w:val="12"/>
                      </w:rPr>
                    </w:pPr>
                    <w:r>
                      <w:rPr>
                        <w:sz w:val="12"/>
                      </w:rPr>
                      <w:t>www.dyfedarchaeology.org.uk</w:t>
                    </w:r>
                  </w:p>
                  <w:p w:rsidR="00972D4D" w:rsidRDefault="00972D4D">
                    <w:pPr>
                      <w:pStyle w:val="BodyText3"/>
                      <w:rPr>
                        <w:sz w:val="12"/>
                      </w:rPr>
                    </w:pPr>
                  </w:p>
                  <w:p w:rsidR="00972D4D" w:rsidRDefault="00972D4D">
                    <w:pPr>
                      <w:pStyle w:val="BodyText3"/>
                      <w:rPr>
                        <w:sz w:val="16"/>
                      </w:rPr>
                    </w:pPr>
                    <w:r>
                      <w:rPr>
                        <w:sz w:val="12"/>
                      </w:rPr>
                      <w:t>The Trust is both a Limited Company (1198990) and a Registered Charity (504616)</w:t>
                    </w:r>
                  </w:p>
                </w:txbxContent>
              </v:textbox>
            </v:shape>
          </w:pict>
        </mc:Fallback>
      </mc:AlternateContent>
    </w:r>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5829300</wp:posOffset>
              </wp:positionH>
              <wp:positionV relativeFrom="paragraph">
                <wp:posOffset>4122420</wp:posOffset>
              </wp:positionV>
              <wp:extent cx="1143000" cy="215900"/>
              <wp:effectExtent l="9525" t="7620" r="9525"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9pt;margin-top:324.6pt;width:90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" fillcolor="silver" strokecolor="silver"/>
          </w:pict>
        </mc:Fallback>
      </mc:AlternateContent>
    </w:r>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5829300</wp:posOffset>
              </wp:positionH>
              <wp:positionV relativeFrom="paragraph">
                <wp:posOffset>1379220</wp:posOffset>
              </wp:positionV>
              <wp:extent cx="1143000" cy="2628900"/>
              <wp:effectExtent l="0" t="0" r="0"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28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Pr>
                            <w:jc w:val="center"/>
                            <w:rPr>
                              <w:rFonts w:ascii="Charlesworth" w:hAnsi="Charlesworth"/>
                              <w:caps/>
                              <w:color w:val="000080"/>
                              <w:sz w:val="14"/>
                              <w:szCs w:val="14"/>
                            </w:rPr>
                          </w:pPr>
                          <w:r>
                            <w:rPr>
                              <w:rFonts w:ascii="Charlesworth" w:hAnsi="Charlesworth"/>
                              <w:color w:val="000080"/>
                              <w:sz w:val="12"/>
                            </w:rPr>
                            <w:br/>
                          </w:r>
                          <w:r>
                            <w:rPr>
                              <w:rFonts w:ascii="Charlesworth" w:hAnsi="Charlesworth"/>
                              <w:color w:val="000080"/>
                              <w:sz w:val="12"/>
                            </w:rPr>
                            <w:br/>
                          </w:r>
                          <w:r>
                            <w:rPr>
                              <w:rFonts w:ascii="Charlesworth" w:hAnsi="Charlesworth"/>
                              <w:caps/>
                              <w:color w:val="000080"/>
                              <w:sz w:val="14"/>
                              <w:szCs w:val="14"/>
                            </w:rPr>
                            <w:t>YMDDIRIEDOLAETH</w:t>
                          </w:r>
                        </w:p>
                        <w:p w:rsidR="00972D4D" w:rsidRDefault="00972D4D">
                          <w:pPr>
                            <w:jc w:val="center"/>
                            <w:rPr>
                              <w:rFonts w:ascii="Charlesworth" w:hAnsi="Charlesworth"/>
                              <w:caps/>
                              <w:color w:val="000080"/>
                              <w:sz w:val="14"/>
                              <w:szCs w:val="14"/>
                            </w:rPr>
                          </w:pPr>
                          <w:r>
                            <w:rPr>
                              <w:rFonts w:ascii="Charlesworth" w:hAnsi="Charlesworth"/>
                              <w:caps/>
                              <w:color w:val="000080"/>
                              <w:sz w:val="14"/>
                              <w:szCs w:val="14"/>
                            </w:rPr>
                            <w:t>Archaeolegol</w:t>
                          </w:r>
                        </w:p>
                        <w:p w:rsidR="00972D4D" w:rsidRDefault="00972D4D">
                          <w:pPr>
                            <w:jc w:val="center"/>
                            <w:rPr>
                              <w:rFonts w:ascii="Charlesworth" w:hAnsi="Charlesworth"/>
                              <w:color w:val="000080"/>
                              <w:sz w:val="12"/>
                            </w:rPr>
                          </w:pPr>
                          <w:r>
                            <w:rPr>
                              <w:rFonts w:ascii="Charlesworth" w:hAnsi="Charlesworth"/>
                              <w:caps/>
                              <w:color w:val="000080"/>
                              <w:sz w:val="14"/>
                              <w:szCs w:val="14"/>
                            </w:rPr>
                            <w:t>Dyfed cyf</w:t>
                          </w:r>
                          <w:r>
                            <w:rPr>
                              <w:rFonts w:ascii="Charlesworth" w:hAnsi="Charlesworth"/>
                              <w:color w:val="000080"/>
                              <w:sz w:val="12"/>
                            </w:rPr>
                            <w:br/>
                          </w: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w:t>
                          </w:r>
                          <w:proofErr w:type="spellStart"/>
                          <w:r w:rsidR="00972D4D">
                            <w:rPr>
                              <w:color w:val="000000"/>
                              <w:sz w:val="16"/>
                            </w:rPr>
                            <w:t>Stryd</w:t>
                          </w:r>
                          <w:proofErr w:type="spellEnd"/>
                          <w:r w:rsidR="00972D4D">
                            <w:rPr>
                              <w:color w:val="000000"/>
                              <w:sz w:val="16"/>
                            </w:rPr>
                            <w:t xml:space="preserve"> </w:t>
                          </w:r>
                          <w:proofErr w:type="spellStart"/>
                          <w:r w:rsidR="00972D4D">
                            <w:rPr>
                              <w:color w:val="000000"/>
                              <w:sz w:val="16"/>
                            </w:rPr>
                            <w:t>Caerfyrddin</w:t>
                          </w:r>
                          <w:proofErr w:type="spellEnd"/>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 xml:space="preserve">Sir </w:t>
                          </w:r>
                          <w:proofErr w:type="spellStart"/>
                          <w:r>
                            <w:rPr>
                              <w:color w:val="000000"/>
                              <w:sz w:val="16"/>
                            </w:rPr>
                            <w:t>Gaerfyrddin</w:t>
                          </w:r>
                          <w:proofErr w:type="spellEnd"/>
                        </w:p>
                        <w:p w:rsidR="00972D4D" w:rsidRDefault="00CD50D9">
                          <w:pPr>
                            <w:jc w:val="center"/>
                            <w:rPr>
                              <w:color w:val="000000"/>
                              <w:sz w:val="12"/>
                            </w:rPr>
                          </w:pPr>
                          <w:r>
                            <w:rPr>
                              <w:color w:val="000000"/>
                              <w:sz w:val="16"/>
                            </w:rPr>
                            <w:t>SA19 6AE</w:t>
                          </w:r>
                        </w:p>
                        <w:p w:rsidR="00972D4D" w:rsidRDefault="00972D4D">
                          <w:pPr>
                            <w:jc w:val="center"/>
                            <w:rPr>
                              <w:color w:val="000000"/>
                              <w:sz w:val="12"/>
                            </w:rPr>
                          </w:pPr>
                        </w:p>
                        <w:p w:rsidR="00972D4D" w:rsidRDefault="00972D4D">
                          <w:pPr>
                            <w:jc w:val="center"/>
                            <w:rPr>
                              <w:color w:val="000000"/>
                              <w:sz w:val="20"/>
                            </w:rPr>
                          </w:pPr>
                          <w:r>
                            <w:rPr>
                              <w:color w:val="000000"/>
                              <w:sz w:val="20"/>
                            </w:rPr>
                            <w:t>01558 823121</w:t>
                          </w:r>
                        </w:p>
                        <w:p w:rsidR="00972D4D" w:rsidRDefault="00972D4D">
                          <w:pPr>
                            <w:jc w:val="center"/>
                            <w:rPr>
                              <w:color w:val="000000"/>
                              <w:sz w:val="16"/>
                            </w:rPr>
                          </w:pPr>
                        </w:p>
                        <w:p w:rsidR="00972D4D" w:rsidRDefault="00972D4D">
                          <w:pPr>
                            <w:jc w:val="center"/>
                            <w:rPr>
                              <w:color w:val="000000"/>
                              <w:sz w:val="14"/>
                            </w:rPr>
                          </w:pPr>
                          <w:proofErr w:type="spellStart"/>
                          <w:r>
                            <w:rPr>
                              <w:color w:val="000000"/>
                              <w:sz w:val="14"/>
                            </w:rPr>
                            <w:t>Ebost</w:t>
                          </w:r>
                          <w:proofErr w:type="spellEnd"/>
                          <w:r>
                            <w:rPr>
                              <w:color w:val="000000"/>
                              <w:sz w:val="14"/>
                            </w:rPr>
                            <w:br/>
                          </w:r>
                          <w:r>
                            <w:rPr>
                              <w:color w:val="000000"/>
                              <w:sz w:val="12"/>
                              <w:szCs w:val="12"/>
                            </w:rPr>
                            <w:t>info@</w:t>
                          </w:r>
                          <w:r>
                            <w:rPr>
                              <w:sz w:val="12"/>
                              <w:szCs w:val="12"/>
                            </w:rPr>
                            <w:t>dyfedarchaeology</w:t>
                          </w:r>
                          <w:r>
                            <w:rPr>
                              <w:color w:val="000000"/>
                              <w:sz w:val="12"/>
                              <w:szCs w:val="12"/>
                            </w:rPr>
                            <w:t>.org.uk</w:t>
                          </w:r>
                        </w:p>
                        <w:p w:rsidR="00972D4D" w:rsidRDefault="00972D4D">
                          <w:pPr>
                            <w:pStyle w:val="BodyText"/>
                            <w:rPr>
                              <w:sz w:val="14"/>
                            </w:rPr>
                          </w:pPr>
                          <w:proofErr w:type="spellStart"/>
                          <w:r>
                            <w:rPr>
                              <w:sz w:val="14"/>
                            </w:rPr>
                            <w:t>Gwefan</w:t>
                          </w:r>
                          <w:proofErr w:type="spellEnd"/>
                        </w:p>
                        <w:p w:rsidR="00972D4D" w:rsidRDefault="00972D4D">
                          <w:pPr>
                            <w:pStyle w:val="BodyText"/>
                            <w:rPr>
                              <w:sz w:val="14"/>
                            </w:rPr>
                          </w:pPr>
                          <w:r>
                            <w:t>www.</w:t>
                          </w:r>
                          <w:r>
                            <w:rPr>
                              <w:szCs w:val="12"/>
                            </w:rPr>
                            <w:t>archaeolegdyfed</w:t>
                          </w:r>
                          <w:r>
                            <w:t>.org.uk</w:t>
                          </w: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roofErr w:type="spellStart"/>
                          <w:r>
                            <w:rPr>
                              <w:color w:val="000000"/>
                              <w:sz w:val="12"/>
                            </w:rPr>
                            <w:t>Cwmni</w:t>
                          </w:r>
                          <w:proofErr w:type="spellEnd"/>
                          <w:r>
                            <w:rPr>
                              <w:color w:val="000000"/>
                              <w:sz w:val="12"/>
                            </w:rPr>
                            <w:t xml:space="preserve"> </w:t>
                          </w:r>
                          <w:proofErr w:type="spellStart"/>
                          <w:r>
                            <w:rPr>
                              <w:color w:val="000000"/>
                              <w:sz w:val="12"/>
                            </w:rPr>
                            <w:t>cyfyngedig</w:t>
                          </w:r>
                          <w:proofErr w:type="spellEnd"/>
                          <w:r>
                            <w:rPr>
                              <w:color w:val="000000"/>
                              <w:sz w:val="12"/>
                            </w:rPr>
                            <w:t xml:space="preserve"> (1198990) </w:t>
                          </w:r>
                          <w:proofErr w:type="spellStart"/>
                          <w:r>
                            <w:rPr>
                              <w:color w:val="000000"/>
                              <w:sz w:val="12"/>
                            </w:rPr>
                            <w:t>ynghyd</w:t>
                          </w:r>
                          <w:proofErr w:type="spellEnd"/>
                          <w:r>
                            <w:rPr>
                              <w:color w:val="000000"/>
                              <w:sz w:val="12"/>
                            </w:rPr>
                            <w:t xml:space="preserve"> </w:t>
                          </w:r>
                          <w:proofErr w:type="gramStart"/>
                          <w:r>
                            <w:rPr>
                              <w:color w:val="000000"/>
                              <w:sz w:val="12"/>
                            </w:rPr>
                            <w:t>ag</w:t>
                          </w:r>
                          <w:proofErr w:type="gramEnd"/>
                          <w:r>
                            <w:rPr>
                              <w:color w:val="000000"/>
                              <w:sz w:val="12"/>
                            </w:rPr>
                            <w:t xml:space="preserve"> </w:t>
                          </w:r>
                          <w:proofErr w:type="spellStart"/>
                          <w:r>
                            <w:rPr>
                              <w:color w:val="000000"/>
                              <w:sz w:val="12"/>
                            </w:rPr>
                            <w:t>elusen</w:t>
                          </w:r>
                          <w:proofErr w:type="spellEnd"/>
                          <w:r>
                            <w:rPr>
                              <w:color w:val="000000"/>
                              <w:sz w:val="12"/>
                            </w:rPr>
                            <w:t xml:space="preserve"> </w:t>
                          </w:r>
                          <w:proofErr w:type="spellStart"/>
                          <w:r>
                            <w:rPr>
                              <w:color w:val="000000"/>
                              <w:sz w:val="12"/>
                            </w:rPr>
                            <w:t>gofrestredig</w:t>
                          </w:r>
                          <w:proofErr w:type="spellEnd"/>
                          <w:r>
                            <w:rPr>
                              <w:color w:val="000000"/>
                              <w:sz w:val="12"/>
                            </w:rPr>
                            <w:t xml:space="preserve"> (504616) </w:t>
                          </w:r>
                          <w:proofErr w:type="spellStart"/>
                          <w:r>
                            <w:rPr>
                              <w:color w:val="000000"/>
                              <w:sz w:val="12"/>
                            </w:rPr>
                            <w:t>yw’rYmddiriedolaeth</w:t>
                          </w:r>
                          <w:proofErr w:type="spellEnd"/>
                        </w:p>
                        <w:p w:rsidR="00972D4D" w:rsidRDefault="00972D4D">
                          <w:pPr>
                            <w:jc w:val="center"/>
                            <w:rPr>
                              <w:color w:val="000000"/>
                              <w:sz w:val="1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59pt;margin-top:108.6pt;width:90pt;height:2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" fillcolor="silver" stroked="f">
              <v:textbox inset="1mm,,1mm">
                <w:txbxContent>
                  <w:p w:rsidR="00972D4D" w:rsidRDefault="00972D4D">
                    <w:pPr>
                      <w:jc w:val="center"/>
                      <w:rPr>
                        <w:rFonts w:ascii="Charlesworth" w:hAnsi="Charlesworth"/>
                        <w:caps/>
                        <w:color w:val="000080"/>
                        <w:sz w:val="14"/>
                        <w:szCs w:val="14"/>
                      </w:rPr>
                    </w:pPr>
                    <w:r>
                      <w:rPr>
                        <w:rFonts w:ascii="Charlesworth" w:hAnsi="Charlesworth"/>
                        <w:color w:val="000080"/>
                        <w:sz w:val="12"/>
                      </w:rPr>
                      <w:br/>
                    </w:r>
                    <w:r>
                      <w:rPr>
                        <w:rFonts w:ascii="Charlesworth" w:hAnsi="Charlesworth"/>
                        <w:color w:val="000080"/>
                        <w:sz w:val="12"/>
                      </w:rPr>
                      <w:br/>
                    </w:r>
                    <w:r>
                      <w:rPr>
                        <w:rFonts w:ascii="Charlesworth" w:hAnsi="Charlesworth"/>
                        <w:caps/>
                        <w:color w:val="000080"/>
                        <w:sz w:val="14"/>
                        <w:szCs w:val="14"/>
                      </w:rPr>
                      <w:t>YMDDIRIEDOLAETH</w:t>
                    </w:r>
                  </w:p>
                  <w:p w:rsidR="00972D4D" w:rsidRDefault="00972D4D">
                    <w:pPr>
                      <w:jc w:val="center"/>
                      <w:rPr>
                        <w:rFonts w:ascii="Charlesworth" w:hAnsi="Charlesworth"/>
                        <w:caps/>
                        <w:color w:val="000080"/>
                        <w:sz w:val="14"/>
                        <w:szCs w:val="14"/>
                      </w:rPr>
                    </w:pPr>
                    <w:r>
                      <w:rPr>
                        <w:rFonts w:ascii="Charlesworth" w:hAnsi="Charlesworth"/>
                        <w:caps/>
                        <w:color w:val="000080"/>
                        <w:sz w:val="14"/>
                        <w:szCs w:val="14"/>
                      </w:rPr>
                      <w:t>Archaeolegol</w:t>
                    </w:r>
                  </w:p>
                  <w:p w:rsidR="00972D4D" w:rsidRDefault="00972D4D">
                    <w:pPr>
                      <w:jc w:val="center"/>
                      <w:rPr>
                        <w:rFonts w:ascii="Charlesworth" w:hAnsi="Charlesworth"/>
                        <w:color w:val="000080"/>
                        <w:sz w:val="12"/>
                      </w:rPr>
                    </w:pPr>
                    <w:r>
                      <w:rPr>
                        <w:rFonts w:ascii="Charlesworth" w:hAnsi="Charlesworth"/>
                        <w:caps/>
                        <w:color w:val="000080"/>
                        <w:sz w:val="14"/>
                        <w:szCs w:val="14"/>
                      </w:rPr>
                      <w:t>Dyfed cyf</w:t>
                    </w:r>
                    <w:r>
                      <w:rPr>
                        <w:rFonts w:ascii="Charlesworth" w:hAnsi="Charlesworth"/>
                        <w:color w:val="000080"/>
                        <w:sz w:val="12"/>
                      </w:rPr>
                      <w:br/>
                    </w: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w:t>
                    </w:r>
                    <w:proofErr w:type="spellStart"/>
                    <w:r w:rsidR="00972D4D">
                      <w:rPr>
                        <w:color w:val="000000"/>
                        <w:sz w:val="16"/>
                      </w:rPr>
                      <w:t>Stryd</w:t>
                    </w:r>
                    <w:proofErr w:type="spellEnd"/>
                    <w:r w:rsidR="00972D4D">
                      <w:rPr>
                        <w:color w:val="000000"/>
                        <w:sz w:val="16"/>
                      </w:rPr>
                      <w:t xml:space="preserve"> </w:t>
                    </w:r>
                    <w:proofErr w:type="spellStart"/>
                    <w:r w:rsidR="00972D4D">
                      <w:rPr>
                        <w:color w:val="000000"/>
                        <w:sz w:val="16"/>
                      </w:rPr>
                      <w:t>Caerfyrddin</w:t>
                    </w:r>
                    <w:proofErr w:type="spellEnd"/>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 xml:space="preserve">Sir </w:t>
                    </w:r>
                    <w:proofErr w:type="spellStart"/>
                    <w:r>
                      <w:rPr>
                        <w:color w:val="000000"/>
                        <w:sz w:val="16"/>
                      </w:rPr>
                      <w:t>Gaerfyrddin</w:t>
                    </w:r>
                    <w:proofErr w:type="spellEnd"/>
                  </w:p>
                  <w:p w:rsidR="00972D4D" w:rsidRDefault="00CD50D9">
                    <w:pPr>
                      <w:jc w:val="center"/>
                      <w:rPr>
                        <w:color w:val="000000"/>
                        <w:sz w:val="12"/>
                      </w:rPr>
                    </w:pPr>
                    <w:r>
                      <w:rPr>
                        <w:color w:val="000000"/>
                        <w:sz w:val="16"/>
                      </w:rPr>
                      <w:t>SA19 6AE</w:t>
                    </w:r>
                  </w:p>
                  <w:p w:rsidR="00972D4D" w:rsidRDefault="00972D4D">
                    <w:pPr>
                      <w:jc w:val="center"/>
                      <w:rPr>
                        <w:color w:val="000000"/>
                        <w:sz w:val="12"/>
                      </w:rPr>
                    </w:pPr>
                  </w:p>
                  <w:p w:rsidR="00972D4D" w:rsidRDefault="00972D4D">
                    <w:pPr>
                      <w:jc w:val="center"/>
                      <w:rPr>
                        <w:color w:val="000000"/>
                        <w:sz w:val="20"/>
                      </w:rPr>
                    </w:pPr>
                    <w:r>
                      <w:rPr>
                        <w:color w:val="000000"/>
                        <w:sz w:val="20"/>
                      </w:rPr>
                      <w:t>01558 823121</w:t>
                    </w:r>
                  </w:p>
                  <w:p w:rsidR="00972D4D" w:rsidRDefault="00972D4D">
                    <w:pPr>
                      <w:jc w:val="center"/>
                      <w:rPr>
                        <w:color w:val="000000"/>
                        <w:sz w:val="16"/>
                      </w:rPr>
                    </w:pPr>
                  </w:p>
                  <w:p w:rsidR="00972D4D" w:rsidRDefault="00972D4D">
                    <w:pPr>
                      <w:jc w:val="center"/>
                      <w:rPr>
                        <w:color w:val="000000"/>
                        <w:sz w:val="14"/>
                      </w:rPr>
                    </w:pPr>
                    <w:proofErr w:type="spellStart"/>
                    <w:r>
                      <w:rPr>
                        <w:color w:val="000000"/>
                        <w:sz w:val="14"/>
                      </w:rPr>
                      <w:t>Ebost</w:t>
                    </w:r>
                    <w:proofErr w:type="spellEnd"/>
                    <w:r>
                      <w:rPr>
                        <w:color w:val="000000"/>
                        <w:sz w:val="14"/>
                      </w:rPr>
                      <w:br/>
                    </w:r>
                    <w:r>
                      <w:rPr>
                        <w:color w:val="000000"/>
                        <w:sz w:val="12"/>
                        <w:szCs w:val="12"/>
                      </w:rPr>
                      <w:t>info@</w:t>
                    </w:r>
                    <w:r>
                      <w:rPr>
                        <w:sz w:val="12"/>
                        <w:szCs w:val="12"/>
                      </w:rPr>
                      <w:t>dyfedarchaeology</w:t>
                    </w:r>
                    <w:r>
                      <w:rPr>
                        <w:color w:val="000000"/>
                        <w:sz w:val="12"/>
                        <w:szCs w:val="12"/>
                      </w:rPr>
                      <w:t>.org.uk</w:t>
                    </w:r>
                  </w:p>
                  <w:p w:rsidR="00972D4D" w:rsidRDefault="00972D4D">
                    <w:pPr>
                      <w:pStyle w:val="BodyText"/>
                      <w:rPr>
                        <w:sz w:val="14"/>
                      </w:rPr>
                    </w:pPr>
                    <w:proofErr w:type="spellStart"/>
                    <w:r>
                      <w:rPr>
                        <w:sz w:val="14"/>
                      </w:rPr>
                      <w:t>Gwefan</w:t>
                    </w:r>
                    <w:proofErr w:type="spellEnd"/>
                  </w:p>
                  <w:p w:rsidR="00972D4D" w:rsidRDefault="00972D4D">
                    <w:pPr>
                      <w:pStyle w:val="BodyText"/>
                      <w:rPr>
                        <w:sz w:val="14"/>
                      </w:rPr>
                    </w:pPr>
                    <w:r>
                      <w:t>www.</w:t>
                    </w:r>
                    <w:r>
                      <w:rPr>
                        <w:szCs w:val="12"/>
                      </w:rPr>
                      <w:t>archaeolegdyfed</w:t>
                    </w:r>
                    <w:r>
                      <w:t>.org.uk</w:t>
                    </w: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roofErr w:type="spellStart"/>
                    <w:r>
                      <w:rPr>
                        <w:color w:val="000000"/>
                        <w:sz w:val="12"/>
                      </w:rPr>
                      <w:t>Cwmni</w:t>
                    </w:r>
                    <w:proofErr w:type="spellEnd"/>
                    <w:r>
                      <w:rPr>
                        <w:color w:val="000000"/>
                        <w:sz w:val="12"/>
                      </w:rPr>
                      <w:t xml:space="preserve"> </w:t>
                    </w:r>
                    <w:proofErr w:type="spellStart"/>
                    <w:r>
                      <w:rPr>
                        <w:color w:val="000000"/>
                        <w:sz w:val="12"/>
                      </w:rPr>
                      <w:t>cyfyngedig</w:t>
                    </w:r>
                    <w:proofErr w:type="spellEnd"/>
                    <w:r>
                      <w:rPr>
                        <w:color w:val="000000"/>
                        <w:sz w:val="12"/>
                      </w:rPr>
                      <w:t xml:space="preserve"> (1198990) </w:t>
                    </w:r>
                    <w:proofErr w:type="spellStart"/>
                    <w:r>
                      <w:rPr>
                        <w:color w:val="000000"/>
                        <w:sz w:val="12"/>
                      </w:rPr>
                      <w:t>ynghyd</w:t>
                    </w:r>
                    <w:proofErr w:type="spellEnd"/>
                    <w:r>
                      <w:rPr>
                        <w:color w:val="000000"/>
                        <w:sz w:val="12"/>
                      </w:rPr>
                      <w:t xml:space="preserve"> </w:t>
                    </w:r>
                    <w:proofErr w:type="gramStart"/>
                    <w:r>
                      <w:rPr>
                        <w:color w:val="000000"/>
                        <w:sz w:val="12"/>
                      </w:rPr>
                      <w:t>ag</w:t>
                    </w:r>
                    <w:proofErr w:type="gramEnd"/>
                    <w:r>
                      <w:rPr>
                        <w:color w:val="000000"/>
                        <w:sz w:val="12"/>
                      </w:rPr>
                      <w:t xml:space="preserve"> </w:t>
                    </w:r>
                    <w:proofErr w:type="spellStart"/>
                    <w:r>
                      <w:rPr>
                        <w:color w:val="000000"/>
                        <w:sz w:val="12"/>
                      </w:rPr>
                      <w:t>elusen</w:t>
                    </w:r>
                    <w:proofErr w:type="spellEnd"/>
                    <w:r>
                      <w:rPr>
                        <w:color w:val="000000"/>
                        <w:sz w:val="12"/>
                      </w:rPr>
                      <w:t xml:space="preserve"> </w:t>
                    </w:r>
                    <w:proofErr w:type="spellStart"/>
                    <w:r>
                      <w:rPr>
                        <w:color w:val="000000"/>
                        <w:sz w:val="12"/>
                      </w:rPr>
                      <w:t>gofrestredig</w:t>
                    </w:r>
                    <w:proofErr w:type="spellEnd"/>
                    <w:r>
                      <w:rPr>
                        <w:color w:val="000000"/>
                        <w:sz w:val="12"/>
                      </w:rPr>
                      <w:t xml:space="preserve"> (504616) </w:t>
                    </w:r>
                    <w:proofErr w:type="spellStart"/>
                    <w:r>
                      <w:rPr>
                        <w:color w:val="000000"/>
                        <w:sz w:val="12"/>
                      </w:rPr>
                      <w:t>yw’rYmddiriedolaeth</w:t>
                    </w:r>
                    <w:proofErr w:type="spellEnd"/>
                  </w:p>
                  <w:p w:rsidR="00972D4D" w:rsidRDefault="00972D4D">
                    <w:pPr>
                      <w:jc w:val="center"/>
                      <w:rPr>
                        <w:color w:val="000000"/>
                        <w:sz w:val="12"/>
                      </w:rPr>
                    </w:pP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5829300</wp:posOffset>
              </wp:positionH>
              <wp:positionV relativeFrom="paragraph">
                <wp:posOffset>1036320</wp:posOffset>
              </wp:positionV>
              <wp:extent cx="1143000" cy="215900"/>
              <wp:effectExtent l="9525" t="7620" r="9525" b="508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9pt;margin-top:81.6pt;width:90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" fillcolor="silver" strokecolor="silver"/>
          </w:pict>
        </mc:Fallback>
      </mc:AlternateContent>
    </w:r>
    <w:r>
      <w:rPr>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5943600</wp:posOffset>
              </wp:positionH>
              <wp:positionV relativeFrom="paragraph">
                <wp:posOffset>-26670</wp:posOffset>
              </wp:positionV>
              <wp:extent cx="914400" cy="887730"/>
              <wp:effectExtent l="0" t="1905"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87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056F63">
                          <w:r>
                            <w:rPr>
                              <w:noProof/>
                              <w:lang w:eastAsia="en-GB"/>
                            </w:rPr>
                            <w:drawing>
                              <wp:inline distT="0" distB="0" distL="0" distR="0">
                                <wp:extent cx="704850" cy="704850"/>
                                <wp:effectExtent l="0" t="0" r="0" b="0"/>
                                <wp:docPr id="1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68pt;margin-top:-2.1pt;width:1in;height:6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" fillcolor="silver" stroked="f">
              <v:textbox>
                <w:txbxContent>
                  <w:p w:rsidR="00972D4D" w:rsidRDefault="00056F63">
                    <w:r>
                      <w:rPr>
                        <w:noProof/>
                        <w:lang w:eastAsia="en-GB"/>
                      </w:rPr>
                      <w:drawing>
                        <wp:inline distT="0" distB="0" distL="0" distR="0">
                          <wp:extent cx="704850" cy="704850"/>
                          <wp:effectExtent l="0" t="0" r="0" b="0"/>
                          <wp:docPr id="1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v:textbox>
              <w10:wrap type="square"/>
            </v:shape>
          </w:pict>
        </mc:Fallback>
      </mc:AlternateContent>
    </w:r>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5829300</wp:posOffset>
              </wp:positionH>
              <wp:positionV relativeFrom="paragraph">
                <wp:posOffset>-220980</wp:posOffset>
              </wp:positionV>
              <wp:extent cx="1143000" cy="1143000"/>
              <wp:effectExtent l="9525" t="7620" r="9525"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9pt;margin-top:-17.4pt;width:90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" fillcolor="silver" strokecolor="silver"/>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E9" w:rsidRDefault="00712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5C7A"/>
    <w:multiLevelType w:val="hybridMultilevel"/>
    <w:tmpl w:val="FF4A7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88631D"/>
    <w:multiLevelType w:val="hybridMultilevel"/>
    <w:tmpl w:val="CB18D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BC"/>
    <w:rsid w:val="0005104D"/>
    <w:rsid w:val="00056F63"/>
    <w:rsid w:val="00091592"/>
    <w:rsid w:val="000A61EA"/>
    <w:rsid w:val="000D52D0"/>
    <w:rsid w:val="00106CFD"/>
    <w:rsid w:val="00217EB1"/>
    <w:rsid w:val="002C4A1F"/>
    <w:rsid w:val="00376F02"/>
    <w:rsid w:val="00424ACD"/>
    <w:rsid w:val="00476D2D"/>
    <w:rsid w:val="004A3A8C"/>
    <w:rsid w:val="00536397"/>
    <w:rsid w:val="005B1A37"/>
    <w:rsid w:val="00604076"/>
    <w:rsid w:val="006E1436"/>
    <w:rsid w:val="00712BE9"/>
    <w:rsid w:val="007768F9"/>
    <w:rsid w:val="00892FB7"/>
    <w:rsid w:val="0090713D"/>
    <w:rsid w:val="00972D4D"/>
    <w:rsid w:val="009749B5"/>
    <w:rsid w:val="009B4FC5"/>
    <w:rsid w:val="00A61AA0"/>
    <w:rsid w:val="00AA686E"/>
    <w:rsid w:val="00B41540"/>
    <w:rsid w:val="00B71EFD"/>
    <w:rsid w:val="00BC7012"/>
    <w:rsid w:val="00C0588D"/>
    <w:rsid w:val="00C05F34"/>
    <w:rsid w:val="00CB49F5"/>
    <w:rsid w:val="00CD50D9"/>
    <w:rsid w:val="00D7082D"/>
    <w:rsid w:val="00E064EC"/>
    <w:rsid w:val="00E303BC"/>
    <w:rsid w:val="00E53BBE"/>
    <w:rsid w:val="00E86F7B"/>
    <w:rsid w:val="00EC074E"/>
    <w:rsid w:val="00ED1F01"/>
    <w:rsid w:val="00F135F4"/>
    <w:rsid w:val="00F36531"/>
    <w:rsid w:val="00F95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50D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color w:val="000000"/>
      <w:sz w:val="12"/>
    </w:rPr>
  </w:style>
  <w:style w:type="paragraph" w:styleId="BodyText2">
    <w:name w:val="Body Text 2"/>
    <w:basedOn w:val="Normal"/>
    <w:semiHidden/>
    <w:pPr>
      <w:jc w:val="center"/>
    </w:pPr>
    <w:rPr>
      <w:rFonts w:ascii="Charlesworth" w:hAnsi="Charlesworth"/>
      <w:color w:val="000080"/>
      <w:sz w:val="16"/>
    </w:rPr>
  </w:style>
  <w:style w:type="paragraph" w:styleId="BodyText3">
    <w:name w:val="Body Text 3"/>
    <w:basedOn w:val="Normal"/>
    <w:semiHidden/>
    <w:pPr>
      <w:jc w:val="center"/>
    </w:pPr>
    <w:rPr>
      <w:color w:val="000000"/>
      <w:sz w:val="1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link w:val="Heading1"/>
    <w:uiPriority w:val="9"/>
    <w:rsid w:val="00CD50D9"/>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892FB7"/>
    <w:rPr>
      <w:rFonts w:ascii="Tahoma" w:hAnsi="Tahoma" w:cs="Tahoma"/>
      <w:sz w:val="16"/>
      <w:szCs w:val="16"/>
    </w:rPr>
  </w:style>
  <w:style w:type="character" w:customStyle="1" w:styleId="BalloonTextChar">
    <w:name w:val="Balloon Text Char"/>
    <w:basedOn w:val="DefaultParagraphFont"/>
    <w:link w:val="BalloonText"/>
    <w:uiPriority w:val="99"/>
    <w:semiHidden/>
    <w:rsid w:val="00892FB7"/>
    <w:rPr>
      <w:rFonts w:ascii="Tahoma" w:hAnsi="Tahoma" w:cs="Tahoma"/>
      <w:sz w:val="16"/>
      <w:szCs w:val="16"/>
      <w:lang w:eastAsia="en-US"/>
    </w:rPr>
  </w:style>
  <w:style w:type="table" w:styleId="TableGrid">
    <w:name w:val="Table Grid"/>
    <w:basedOn w:val="TableNormal"/>
    <w:uiPriority w:val="59"/>
    <w:rsid w:val="00D70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50D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color w:val="000000"/>
      <w:sz w:val="12"/>
    </w:rPr>
  </w:style>
  <w:style w:type="paragraph" w:styleId="BodyText2">
    <w:name w:val="Body Text 2"/>
    <w:basedOn w:val="Normal"/>
    <w:semiHidden/>
    <w:pPr>
      <w:jc w:val="center"/>
    </w:pPr>
    <w:rPr>
      <w:rFonts w:ascii="Charlesworth" w:hAnsi="Charlesworth"/>
      <w:color w:val="000080"/>
      <w:sz w:val="16"/>
    </w:rPr>
  </w:style>
  <w:style w:type="paragraph" w:styleId="BodyText3">
    <w:name w:val="Body Text 3"/>
    <w:basedOn w:val="Normal"/>
    <w:semiHidden/>
    <w:pPr>
      <w:jc w:val="center"/>
    </w:pPr>
    <w:rPr>
      <w:color w:val="000000"/>
      <w:sz w:val="1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link w:val="Heading1"/>
    <w:uiPriority w:val="9"/>
    <w:rsid w:val="00CD50D9"/>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892FB7"/>
    <w:rPr>
      <w:rFonts w:ascii="Tahoma" w:hAnsi="Tahoma" w:cs="Tahoma"/>
      <w:sz w:val="16"/>
      <w:szCs w:val="16"/>
    </w:rPr>
  </w:style>
  <w:style w:type="character" w:customStyle="1" w:styleId="BalloonTextChar">
    <w:name w:val="Balloon Text Char"/>
    <w:basedOn w:val="DefaultParagraphFont"/>
    <w:link w:val="BalloonText"/>
    <w:uiPriority w:val="99"/>
    <w:semiHidden/>
    <w:rsid w:val="00892FB7"/>
    <w:rPr>
      <w:rFonts w:ascii="Tahoma" w:hAnsi="Tahoma" w:cs="Tahoma"/>
      <w:sz w:val="16"/>
      <w:szCs w:val="16"/>
      <w:lang w:eastAsia="en-US"/>
    </w:rPr>
  </w:style>
  <w:style w:type="table" w:styleId="TableGrid">
    <w:name w:val="Table Grid"/>
    <w:basedOn w:val="TableNormal"/>
    <w:uiPriority w:val="59"/>
    <w:rsid w:val="00D70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4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0.jpeg"/><Relationship Id="rId1" Type="http://schemas.openxmlformats.org/officeDocument/2006/relationships/image" Target="media/image3.jpeg"/><Relationship Id="rId4" Type="http://schemas.openxmlformats.org/officeDocument/2006/relationships/image" Target="media/image2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10\Desktop\DA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98AFF-56B6-4F0B-A8B6-5E23628A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 letterhead</Template>
  <TotalTime>7</TotalTime>
  <Pages>2</Pages>
  <Words>327</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Thursday, 17 April 2008</vt:lpstr>
    </vt:vector>
  </TitlesOfParts>
  <Company>Cambria</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17 April 2008</dc:title>
  <dc:creator>Ken Murphy</dc:creator>
  <cp:lastModifiedBy>Jenna Smith</cp:lastModifiedBy>
  <cp:revision>3</cp:revision>
  <cp:lastPrinted>2019-10-08T13:38:00Z</cp:lastPrinted>
  <dcterms:created xsi:type="dcterms:W3CDTF">2020-11-26T12:18:00Z</dcterms:created>
  <dcterms:modified xsi:type="dcterms:W3CDTF">2020-11-26T14:16:00Z</dcterms:modified>
</cp:coreProperties>
</file>